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324B93" w:rsidR="00502C7D" w:rsidP="00502C7D" w:rsidRDefault="00502C7D" w14:paraId="4084AC01" w14:textId="77777777">
      <w:pPr>
        <w:suppressAutoHyphens/>
        <w:spacing w:after="0" w:line="240" w:lineRule="auto"/>
        <w:jc w:val="center"/>
        <w:rPr>
          <w:rFonts w:ascii="Cambria" w:hAnsi="Cambria" w:eastAsia="Times New Roman" w:cs="Times New Roman"/>
          <w:sz w:val="20"/>
          <w:szCs w:val="20"/>
          <w:lang w:eastAsia="zh-CN"/>
        </w:rPr>
      </w:pPr>
    </w:p>
    <w:p w:rsidR="00502C7D" w:rsidP="00502C7D" w:rsidRDefault="00502C7D" w14:paraId="3CC777DB" w14:textId="77777777">
      <w:pPr>
        <w:keepNext/>
        <w:suppressAutoHyphens/>
        <w:spacing w:after="120" w:line="240" w:lineRule="auto"/>
        <w:ind w:firstLine="567"/>
        <w:jc w:val="center"/>
        <w:outlineLvl w:val="1"/>
        <w:rPr>
          <w:rFonts w:ascii="Cambria" w:hAnsi="Cambria" w:eastAsia="Times New Roman" w:cs="Times New Roman"/>
          <w:b/>
          <w:sz w:val="20"/>
          <w:szCs w:val="20"/>
          <w:lang w:eastAsia="zh-CN"/>
        </w:rPr>
      </w:pPr>
      <w:r w:rsidRPr="00324B93">
        <w:rPr>
          <w:rFonts w:ascii="Cambria" w:hAnsi="Cambria" w:eastAsia="Times New Roman" w:cs="Times New Roman"/>
          <w:b/>
          <w:sz w:val="20"/>
          <w:szCs w:val="20"/>
          <w:lang w:eastAsia="zh-CN"/>
        </w:rPr>
        <w:t>FIŞA DISCIPLINEI</w:t>
      </w:r>
    </w:p>
    <w:p w:rsidRPr="009470FD" w:rsidR="00502C7D" w:rsidP="009470FD" w:rsidRDefault="00502C7D" w14:paraId="4B4DF010" w14:textId="1A09D894">
      <w:pPr>
        <w:keepNext/>
        <w:suppressAutoHyphens/>
        <w:spacing w:after="120" w:line="240" w:lineRule="auto"/>
        <w:ind w:firstLine="567"/>
        <w:jc w:val="center"/>
        <w:outlineLvl w:val="1"/>
        <w:rPr>
          <w:rFonts w:ascii="Cambria" w:hAnsi="Cambria" w:eastAsia="Times New Roman" w:cs="Times New Roman"/>
          <w:b/>
          <w:sz w:val="20"/>
          <w:szCs w:val="20"/>
          <w:lang w:eastAsia="zh-CN"/>
        </w:rPr>
      </w:pPr>
      <w:r>
        <w:rPr>
          <w:rFonts w:ascii="Cambria" w:hAnsi="Cambria" w:eastAsia="Times New Roman" w:cs="Times New Roman"/>
          <w:b/>
          <w:color w:val="FF0000"/>
          <w:sz w:val="20"/>
          <w:szCs w:val="20"/>
          <w:lang w:eastAsia="zh-CN"/>
        </w:rPr>
        <w:tab/>
      </w:r>
      <w:r>
        <w:rPr>
          <w:rFonts w:ascii="Cambria" w:hAnsi="Cambria" w:eastAsia="Times New Roman" w:cs="Times New Roman"/>
          <w:b/>
          <w:color w:val="FF0000"/>
          <w:sz w:val="20"/>
          <w:szCs w:val="20"/>
          <w:lang w:eastAsia="zh-CN"/>
        </w:rPr>
        <w:tab/>
      </w:r>
      <w:bookmarkStart w:name="_Hlk214037801" w:id="0"/>
      <w:r w:rsidRPr="00A60D78" w:rsidR="009470FD">
        <w:rPr>
          <w:rFonts w:ascii="Cambria" w:hAnsi="Cambria" w:eastAsia="Times New Roman" w:cs="Times New Roman"/>
          <w:b/>
          <w:sz w:val="20"/>
          <w:szCs w:val="20"/>
          <w:lang w:eastAsia="zh-CN"/>
        </w:rPr>
        <w:t xml:space="preserve">Violenţa în şcoală şi societate - intervenţie şi prevenţie </w:t>
      </w:r>
      <w:bookmarkEnd w:id="0"/>
    </w:p>
    <w:p w:rsidRPr="005C1C60" w:rsidR="00502C7D" w:rsidP="00502C7D" w:rsidRDefault="00502C7D" w14:paraId="07FF780C" w14:textId="3A1F02AE">
      <w:pPr>
        <w:keepNext/>
        <w:suppressAutoHyphens/>
        <w:spacing w:after="120" w:line="240" w:lineRule="auto"/>
        <w:ind w:firstLine="567"/>
        <w:jc w:val="center"/>
        <w:outlineLvl w:val="1"/>
        <w:rPr>
          <w:rFonts w:ascii="Cambria" w:hAnsi="Cambria" w:eastAsia="Times New Roman" w:cs="Times New Roman"/>
          <w:b/>
          <w:color w:val="000000" w:themeColor="text1"/>
          <w:sz w:val="20"/>
          <w:szCs w:val="20"/>
          <w:lang w:eastAsia="zh-CN"/>
        </w:rPr>
      </w:pPr>
      <w:r w:rsidRPr="005C1C60">
        <w:rPr>
          <w:rFonts w:ascii="Cambria" w:hAnsi="Cambria" w:eastAsia="Times New Roman" w:cs="Times New Roman"/>
          <w:b/>
          <w:color w:val="000000" w:themeColor="text1"/>
          <w:sz w:val="20"/>
          <w:szCs w:val="20"/>
          <w:lang w:eastAsia="zh-CN"/>
        </w:rPr>
        <w:t xml:space="preserve">Anul universitar </w:t>
      </w:r>
      <w:r w:rsidRPr="00940AF1" w:rsidR="003C796E">
        <w:rPr>
          <w:rFonts w:ascii="Cambria" w:hAnsi="Cambria" w:eastAsia="Times New Roman" w:cs="Times New Roman"/>
          <w:b/>
          <w:color w:val="000000" w:themeColor="text1"/>
          <w:sz w:val="20"/>
          <w:szCs w:val="20"/>
          <w:lang w:eastAsia="zh-CN"/>
        </w:rPr>
        <w:t>2025-2026</w:t>
      </w:r>
    </w:p>
    <w:p w:rsidRPr="00324B93" w:rsidR="00502C7D" w:rsidP="00502C7D" w:rsidRDefault="00502C7D" w14:paraId="0238D5C1" w14:textId="77777777">
      <w:pPr>
        <w:keepNext/>
        <w:suppressAutoHyphens/>
        <w:spacing w:after="120" w:line="240" w:lineRule="auto"/>
        <w:ind w:firstLine="567"/>
        <w:jc w:val="center"/>
        <w:outlineLvl w:val="1"/>
        <w:rPr>
          <w:rFonts w:ascii="Cambria" w:hAnsi="Cambria" w:eastAsia="Times New Roman" w:cs="Times New Roman"/>
          <w:i/>
          <w:color w:val="FF0000"/>
          <w:sz w:val="20"/>
          <w:szCs w:val="20"/>
          <w:lang w:eastAsia="zh-CN"/>
        </w:rPr>
      </w:pPr>
    </w:p>
    <w:p w:rsidRPr="00D0746D" w:rsidR="00502C7D" w:rsidP="00502C7D" w:rsidRDefault="00502C7D" w14:paraId="596CF8A5" w14:textId="77777777">
      <w:pPr>
        <w:pStyle w:val="ListParagraph"/>
        <w:suppressAutoHyphens/>
        <w:spacing w:after="0" w:line="240" w:lineRule="auto"/>
        <w:ind w:right="-766"/>
        <w:rPr>
          <w:rFonts w:ascii="Cambria" w:hAnsi="Cambria" w:eastAsia="Times New Roman" w:cs="Times New Roman"/>
          <w:b/>
          <w:sz w:val="20"/>
          <w:szCs w:val="20"/>
          <w:lang w:val="fr-FR"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875"/>
        <w:gridCol w:w="6498"/>
      </w:tblGrid>
      <w:tr w:rsidRPr="00324B93" w:rsidR="00502C7D" w:rsidTr="002C0433" w14:paraId="03C65A4D" w14:textId="77777777">
        <w:trPr>
          <w:trHeight w:val="98"/>
        </w:trPr>
        <w:tc>
          <w:tcPr>
            <w:tcW w:w="387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B730E" w:rsidR="00502C7D" w:rsidP="00502C7D" w:rsidRDefault="00502C7D" w14:paraId="448BC03D" w14:textId="77777777">
            <w:pPr>
              <w:pStyle w:val="ListParagraph"/>
              <w:numPr>
                <w:ilvl w:val="0"/>
                <w:numId w:val="7"/>
              </w:numPr>
              <w:suppressAutoHyphens/>
              <w:spacing w:after="0" w:line="240" w:lineRule="auto"/>
              <w:ind w:right="-766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Date despre program</w:t>
            </w:r>
          </w:p>
          <w:p w:rsidRPr="00324B93" w:rsidR="00502C7D" w:rsidP="002C0433" w:rsidRDefault="00502C7D" w14:paraId="405ABD07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9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324B93" w:rsidR="00502C7D" w:rsidP="002C0433" w:rsidRDefault="00502C7D" w14:paraId="7412795A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</w:tr>
      <w:tr w:rsidRPr="00324B93" w:rsidR="00502C7D" w:rsidTr="002C0433" w14:paraId="0BB47560" w14:textId="77777777">
        <w:trPr>
          <w:trHeight w:val="98"/>
        </w:trPr>
        <w:tc>
          <w:tcPr>
            <w:tcW w:w="3875" w:type="dxa"/>
            <w:tcBorders>
              <w:top w:val="single" w:color="auto" w:sz="4" w:space="0"/>
            </w:tcBorders>
          </w:tcPr>
          <w:p w:rsidRPr="00324B93" w:rsidR="00502C7D" w:rsidP="002C0433" w:rsidRDefault="00502C7D" w14:paraId="6B82DEF6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1.1. Institu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ția de învăț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ământ superior</w:t>
            </w:r>
          </w:p>
        </w:tc>
        <w:tc>
          <w:tcPr>
            <w:tcW w:w="6498" w:type="dxa"/>
            <w:tcBorders>
              <w:top w:val="single" w:color="auto" w:sz="4" w:space="0"/>
            </w:tcBorders>
            <w:vAlign w:val="center"/>
          </w:tcPr>
          <w:p w:rsidRPr="00324B93" w:rsidR="00502C7D" w:rsidP="002C0433" w:rsidRDefault="00502C7D" w14:paraId="16B07CE7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Universitatea Babeș-Bolyai din Cluj Napoca</w:t>
            </w:r>
          </w:p>
        </w:tc>
      </w:tr>
      <w:tr w:rsidRPr="00324B93" w:rsidR="00502C7D" w:rsidTr="002C0433" w14:paraId="4F4D3775" w14:textId="77777777">
        <w:tc>
          <w:tcPr>
            <w:tcW w:w="3875" w:type="dxa"/>
          </w:tcPr>
          <w:p w:rsidRPr="00324B93" w:rsidR="00502C7D" w:rsidP="002C0433" w:rsidRDefault="00502C7D" w14:paraId="250793FB" w14:textId="77777777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1.2. Facultatea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3C796E" w14:paraId="2EC4CF30" w14:textId="7FBCBB7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Facultatea de Psihologie şi Ştiinţele educaţiei</w:t>
            </w:r>
          </w:p>
        </w:tc>
      </w:tr>
      <w:tr w:rsidRPr="00324B93" w:rsidR="00502C7D" w:rsidTr="002C0433" w14:paraId="37BB6889" w14:textId="77777777">
        <w:tc>
          <w:tcPr>
            <w:tcW w:w="3875" w:type="dxa"/>
          </w:tcPr>
          <w:p w:rsidRPr="00324B93" w:rsidR="00502C7D" w:rsidP="002C0433" w:rsidRDefault="00502C7D" w14:paraId="6055673B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1.3. Departamentul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3C796E" w14:paraId="47663992" w14:textId="03B060C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Ştiinţe ale Educaţiei</w:t>
            </w:r>
          </w:p>
        </w:tc>
      </w:tr>
      <w:tr w:rsidRPr="00324B93" w:rsidR="00502C7D" w:rsidTr="002C0433" w14:paraId="5B7A7F1F" w14:textId="77777777">
        <w:tc>
          <w:tcPr>
            <w:tcW w:w="3875" w:type="dxa"/>
          </w:tcPr>
          <w:p w:rsidRPr="00324B93" w:rsidR="00502C7D" w:rsidP="002C0433" w:rsidRDefault="00502C7D" w14:paraId="2BA62916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1.4.</w:t>
            </w: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Domeniul de studii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3C796E" w14:paraId="2082F840" w14:textId="1505B34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Ştiinţe ale Educaţiei</w:t>
            </w:r>
          </w:p>
        </w:tc>
      </w:tr>
      <w:tr w:rsidRPr="00324B93" w:rsidR="00502C7D" w:rsidTr="002C0433" w14:paraId="35FB3615" w14:textId="77777777">
        <w:tc>
          <w:tcPr>
            <w:tcW w:w="3875" w:type="dxa"/>
          </w:tcPr>
          <w:p w:rsidRPr="00324B93" w:rsidR="00502C7D" w:rsidP="002C0433" w:rsidRDefault="00502C7D" w14:paraId="056BBA3B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1.5.</w:t>
            </w: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Ciclul de studii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3C796E" w14:paraId="10D4277A" w14:textId="42AD7735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Master</w:t>
            </w:r>
          </w:p>
        </w:tc>
      </w:tr>
      <w:tr w:rsidRPr="00324B93" w:rsidR="00502C7D" w:rsidTr="002C0433" w14:paraId="455846F3" w14:textId="77777777">
        <w:trPr>
          <w:trHeight w:val="106"/>
        </w:trPr>
        <w:tc>
          <w:tcPr>
            <w:tcW w:w="3875" w:type="dxa"/>
          </w:tcPr>
          <w:p w:rsidRPr="00324B93" w:rsidR="00502C7D" w:rsidP="002C0433" w:rsidRDefault="00502C7D" w14:paraId="01569767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1.6. Programul de studii / Calificarea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3C796E" w14:paraId="71FB00BD" w14:textId="5B310EC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Consiliere şcolară şi în carieră</w:t>
            </w:r>
          </w:p>
        </w:tc>
      </w:tr>
      <w:tr w:rsidRPr="00324B93" w:rsidR="00502C7D" w:rsidTr="002C0433" w14:paraId="23C064D7" w14:textId="77777777">
        <w:trPr>
          <w:trHeight w:val="106"/>
        </w:trPr>
        <w:tc>
          <w:tcPr>
            <w:tcW w:w="3875" w:type="dxa"/>
          </w:tcPr>
          <w:p w:rsidRPr="00324B93" w:rsidR="00502C7D" w:rsidP="002C0433" w:rsidRDefault="00502C7D" w14:paraId="66A6BA0F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1.7. Forma de învăț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ământ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502C7D" w14:paraId="253CACDD" w14:textId="77777777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Învățământ la distanță</w:t>
            </w:r>
          </w:p>
        </w:tc>
      </w:tr>
    </w:tbl>
    <w:p w:rsidR="00502C7D" w:rsidP="00502C7D" w:rsidRDefault="00502C7D" w14:paraId="26E95BAE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szCs w:val="20"/>
          <w:lang w:eastAsia="zh-CN"/>
        </w:rPr>
      </w:pPr>
    </w:p>
    <w:p w:rsidRPr="00EB730E" w:rsidR="00502C7D" w:rsidP="00502C7D" w:rsidRDefault="00502C7D" w14:paraId="616EF84D" w14:textId="77777777">
      <w:pPr>
        <w:pStyle w:val="ListParagraph"/>
        <w:suppressAutoHyphens/>
        <w:spacing w:after="0" w:line="240" w:lineRule="auto"/>
        <w:ind w:left="360"/>
        <w:rPr>
          <w:rFonts w:ascii="Cambria" w:hAnsi="Cambria" w:eastAsia="Times New Roman" w:cs="Times New Roman"/>
          <w:sz w:val="20"/>
          <w:szCs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920"/>
        <w:gridCol w:w="708"/>
        <w:gridCol w:w="75"/>
        <w:gridCol w:w="1201"/>
        <w:gridCol w:w="567"/>
        <w:gridCol w:w="500"/>
        <w:gridCol w:w="1201"/>
        <w:gridCol w:w="851"/>
        <w:gridCol w:w="283"/>
        <w:gridCol w:w="992"/>
        <w:gridCol w:w="541"/>
        <w:gridCol w:w="452"/>
        <w:gridCol w:w="1082"/>
      </w:tblGrid>
      <w:tr w:rsidRPr="00324B93" w:rsidR="00502C7D" w:rsidTr="002C0433" w14:paraId="2811A5CB" w14:textId="77777777">
        <w:tc>
          <w:tcPr>
            <w:tcW w:w="10373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B730E" w:rsidR="00502C7D" w:rsidP="00502C7D" w:rsidRDefault="00502C7D" w14:paraId="793896DC" w14:textId="77777777">
            <w:pPr>
              <w:pStyle w:val="ListParagraph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Date despre disciplină </w:t>
            </w:r>
          </w:p>
          <w:p w:rsidRPr="00324B93" w:rsidR="00502C7D" w:rsidP="002C0433" w:rsidRDefault="00502C7D" w14:paraId="0B005D8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Pr="00324B93" w:rsidR="00502C7D" w:rsidTr="002C0433" w14:paraId="1348A19E" w14:textId="77777777">
        <w:tc>
          <w:tcPr>
            <w:tcW w:w="2703" w:type="dxa"/>
            <w:gridSpan w:val="3"/>
            <w:tcBorders>
              <w:top w:val="single" w:color="auto" w:sz="4" w:space="0"/>
            </w:tcBorders>
          </w:tcPr>
          <w:p w:rsidRPr="00324B93" w:rsidR="00502C7D" w:rsidP="002C0433" w:rsidRDefault="00502C7D" w14:paraId="48121FB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2.1. Denumirea disciplinei</w:t>
            </w:r>
          </w:p>
        </w:tc>
        <w:tc>
          <w:tcPr>
            <w:tcW w:w="4603" w:type="dxa"/>
            <w:gridSpan w:val="6"/>
            <w:tcBorders>
              <w:top w:val="single" w:color="auto" w:sz="4" w:space="0"/>
            </w:tcBorders>
          </w:tcPr>
          <w:p w:rsidRPr="00324B93" w:rsidR="00502C7D" w:rsidP="009470FD" w:rsidRDefault="009470FD" w14:paraId="7A58319B" w14:textId="7294419F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A60D78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Violenţa în şcoală şi societate - intervenţie şi prevenţie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</w:tcBorders>
          </w:tcPr>
          <w:p w:rsidRPr="00324B93" w:rsidR="00502C7D" w:rsidP="002C0433" w:rsidRDefault="00502C7D" w14:paraId="2473FDF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Codul disciplinei</w:t>
            </w:r>
          </w:p>
        </w:tc>
        <w:tc>
          <w:tcPr>
            <w:tcW w:w="1534" w:type="dxa"/>
            <w:gridSpan w:val="2"/>
            <w:tcBorders>
              <w:top w:val="single" w:color="auto" w:sz="4" w:space="0"/>
            </w:tcBorders>
          </w:tcPr>
          <w:p w:rsidRPr="00324B93" w:rsidR="00502C7D" w:rsidP="002C0433" w:rsidRDefault="009470FD" w14:paraId="10E3EEB0" w14:textId="1F8A0F1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A60D78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PMR4112</w:t>
            </w:r>
          </w:p>
        </w:tc>
      </w:tr>
      <w:tr w:rsidRPr="00324B93" w:rsidR="00502C7D" w:rsidTr="002C0433" w14:paraId="4599EC2A" w14:textId="77777777">
        <w:tc>
          <w:tcPr>
            <w:tcW w:w="4971" w:type="dxa"/>
            <w:gridSpan w:val="6"/>
          </w:tcPr>
          <w:p w:rsidRPr="00324B93" w:rsidR="00502C7D" w:rsidP="002C0433" w:rsidRDefault="00502C7D" w14:paraId="646CEF68" w14:textId="4837B095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2.2. Titularul activităț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ilor de curs – Coordonatorul de disciplină </w:t>
            </w:r>
          </w:p>
        </w:tc>
        <w:tc>
          <w:tcPr>
            <w:tcW w:w="5402" w:type="dxa"/>
            <w:gridSpan w:val="7"/>
          </w:tcPr>
          <w:p w:rsidRPr="00324B93" w:rsidR="00502C7D" w:rsidP="002C0433" w:rsidRDefault="003C796E" w14:paraId="42294DC9" w14:textId="5A31872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Conf. univ. dr. Claudia Crișan</w:t>
            </w:r>
          </w:p>
        </w:tc>
      </w:tr>
      <w:tr w:rsidRPr="00324B93" w:rsidR="00502C7D" w:rsidTr="002C0433" w14:paraId="24CF057D" w14:textId="77777777">
        <w:tc>
          <w:tcPr>
            <w:tcW w:w="4971" w:type="dxa"/>
            <w:gridSpan w:val="6"/>
            <w:tcBorders>
              <w:bottom w:val="single" w:color="auto" w:sz="4" w:space="0"/>
            </w:tcBorders>
          </w:tcPr>
          <w:p w:rsidRPr="00324B93" w:rsidR="00502C7D" w:rsidP="002C0433" w:rsidRDefault="00502C7D" w14:paraId="3D05E06C" w14:textId="1B7E25FD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2.3. Titularul activităț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ilor de seminar / laborator / proiect – tutorele </w:t>
            </w:r>
          </w:p>
        </w:tc>
        <w:tc>
          <w:tcPr>
            <w:tcW w:w="5402" w:type="dxa"/>
            <w:gridSpan w:val="7"/>
            <w:tcBorders>
              <w:bottom w:val="single" w:color="auto" w:sz="4" w:space="0"/>
            </w:tcBorders>
          </w:tcPr>
          <w:p w:rsidRPr="007F3DE5" w:rsidR="00502C7D" w:rsidP="002C0433" w:rsidRDefault="003C796E" w14:paraId="257F6EEB" w14:textId="78D170E4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Conf. univ. dr. Claudia Crișan</w:t>
            </w:r>
          </w:p>
        </w:tc>
      </w:tr>
      <w:tr w:rsidRPr="00324B93" w:rsidR="00502C7D" w:rsidTr="002C0433" w14:paraId="68D1934D" w14:textId="77777777">
        <w:trPr>
          <w:trHeight w:val="345"/>
        </w:trPr>
        <w:tc>
          <w:tcPr>
            <w:tcW w:w="1920" w:type="dxa"/>
            <w:vMerge w:val="restart"/>
          </w:tcPr>
          <w:p w:rsidRPr="00324B93" w:rsidR="00502C7D" w:rsidP="002C0433" w:rsidRDefault="00502C7D" w14:paraId="35125744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2.4. Anul de studiu</w:t>
            </w:r>
          </w:p>
        </w:tc>
        <w:tc>
          <w:tcPr>
            <w:tcW w:w="708" w:type="dxa"/>
            <w:vMerge w:val="restart"/>
            <w:vAlign w:val="center"/>
          </w:tcPr>
          <w:p w:rsidRPr="00ED045D" w:rsidR="00502C7D" w:rsidP="002C0433" w:rsidRDefault="00502C7D" w14:paraId="1BAA90CA" w14:textId="518416ED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ED045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I </w:t>
            </w:r>
          </w:p>
        </w:tc>
        <w:tc>
          <w:tcPr>
            <w:tcW w:w="1276" w:type="dxa"/>
            <w:gridSpan w:val="2"/>
            <w:vMerge w:val="restart"/>
          </w:tcPr>
          <w:p w:rsidRPr="00ED045D" w:rsidR="00502C7D" w:rsidP="002C0433" w:rsidRDefault="00502C7D" w14:paraId="79815AFD" w14:textId="77777777">
            <w:pPr>
              <w:suppressAutoHyphens/>
              <w:spacing w:after="0" w:line="240" w:lineRule="auto"/>
              <w:ind w:right="-203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ED045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2.5. Semestrul</w:t>
            </w:r>
          </w:p>
        </w:tc>
        <w:tc>
          <w:tcPr>
            <w:tcW w:w="567" w:type="dxa"/>
            <w:vMerge w:val="restart"/>
            <w:vAlign w:val="center"/>
          </w:tcPr>
          <w:p w:rsidRPr="00ED045D" w:rsidR="00502C7D" w:rsidP="002C0433" w:rsidRDefault="00F05127" w14:paraId="728C924B" w14:textId="3B98E18B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701" w:type="dxa"/>
            <w:gridSpan w:val="2"/>
            <w:vMerge w:val="restart"/>
          </w:tcPr>
          <w:p w:rsidRPr="00ED045D" w:rsidR="00502C7D" w:rsidP="002C0433" w:rsidRDefault="00502C7D" w14:paraId="15D54727" w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ED045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2.6. Tipul </w:t>
            </w:r>
          </w:p>
          <w:p w:rsidRPr="00ED045D" w:rsidR="00502C7D" w:rsidP="002C0433" w:rsidRDefault="00502C7D" w14:paraId="3217590B" w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ED045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de evaluare</w:t>
            </w:r>
          </w:p>
        </w:tc>
        <w:tc>
          <w:tcPr>
            <w:tcW w:w="851" w:type="dxa"/>
            <w:vMerge w:val="restart"/>
            <w:vAlign w:val="center"/>
          </w:tcPr>
          <w:p w:rsidRPr="00ED045D" w:rsidR="00502C7D" w:rsidP="002C0433" w:rsidRDefault="00F05127" w14:paraId="44BFC57A" w14:textId="7FA88464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</w:t>
            </w:r>
          </w:p>
        </w:tc>
        <w:tc>
          <w:tcPr>
            <w:tcW w:w="1275" w:type="dxa"/>
            <w:gridSpan w:val="2"/>
            <w:vMerge w:val="restart"/>
          </w:tcPr>
          <w:p w:rsidRPr="00ED045D" w:rsidR="00502C7D" w:rsidP="002C0433" w:rsidRDefault="00502C7D" w14:paraId="0C07A1E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 w:rsidRPr="00ED045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2.7. Regimul disciplinei</w:t>
            </w:r>
          </w:p>
        </w:tc>
        <w:tc>
          <w:tcPr>
            <w:tcW w:w="993" w:type="dxa"/>
            <w:gridSpan w:val="2"/>
          </w:tcPr>
          <w:p w:rsidRPr="00ED045D" w:rsidR="00502C7D" w:rsidP="002C0433" w:rsidRDefault="00502C7D" w14:paraId="1BDBDB5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 w:rsidRPr="00ED045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Conținut</w:t>
            </w:r>
          </w:p>
        </w:tc>
        <w:tc>
          <w:tcPr>
            <w:tcW w:w="1082" w:type="dxa"/>
          </w:tcPr>
          <w:p w:rsidRPr="00ED045D" w:rsidR="00502C7D" w:rsidP="002C0433" w:rsidRDefault="00D0746D" w14:paraId="5C795A36" w14:textId="64B47FC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 w:rsidRPr="00ED045D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Tipul</w:t>
            </w:r>
            <w:r w:rsidRPr="00ED045D" w:rsidR="00502C7D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 xml:space="preserve"> disciplinei</w:t>
            </w:r>
          </w:p>
          <w:p w:rsidRPr="00ED045D" w:rsidR="00502C7D" w:rsidP="002C0433" w:rsidRDefault="00502C7D" w14:paraId="3686B4C4" w14:textId="0747357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 w:rsidRPr="00ED045D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D</w:t>
            </w:r>
            <w:r w:rsidRPr="00ED045D" w:rsidR="009D3DEF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A</w:t>
            </w:r>
          </w:p>
        </w:tc>
      </w:tr>
      <w:tr w:rsidRPr="00324B93" w:rsidR="00502C7D" w:rsidTr="002C0433" w14:paraId="776BC592" w14:textId="77777777">
        <w:trPr>
          <w:trHeight w:val="345"/>
        </w:trPr>
        <w:tc>
          <w:tcPr>
            <w:tcW w:w="1920" w:type="dxa"/>
            <w:vMerge/>
            <w:tcBorders>
              <w:bottom w:val="single" w:color="auto" w:sz="4" w:space="0"/>
            </w:tcBorders>
          </w:tcPr>
          <w:p w:rsidRPr="00324B93" w:rsidR="00502C7D" w:rsidP="002C0433" w:rsidRDefault="00502C7D" w14:paraId="4B0CD17B" w14:textId="77777777">
            <w:pPr>
              <w:suppressAutoHyphens/>
              <w:spacing w:after="0" w:line="240" w:lineRule="auto"/>
              <w:ind w:left="31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vMerge/>
            <w:tcBorders>
              <w:bottom w:val="single" w:color="auto" w:sz="4" w:space="0"/>
            </w:tcBorders>
          </w:tcPr>
          <w:p w:rsidRPr="00ED045D" w:rsidR="00502C7D" w:rsidP="002C0433" w:rsidRDefault="00502C7D" w14:paraId="45CD33B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color="auto" w:sz="4" w:space="0"/>
            </w:tcBorders>
          </w:tcPr>
          <w:p w:rsidRPr="00ED045D" w:rsidR="00502C7D" w:rsidP="002C0433" w:rsidRDefault="00502C7D" w14:paraId="6C462A7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Merge/>
            <w:tcBorders>
              <w:bottom w:val="single" w:color="auto" w:sz="4" w:space="0"/>
            </w:tcBorders>
          </w:tcPr>
          <w:p w:rsidRPr="00ED045D" w:rsidR="00502C7D" w:rsidP="002C0433" w:rsidRDefault="00502C7D" w14:paraId="5AD793B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color="auto" w:sz="4" w:space="0"/>
            </w:tcBorders>
          </w:tcPr>
          <w:p w:rsidRPr="00ED045D" w:rsidR="00502C7D" w:rsidP="002C0433" w:rsidRDefault="00502C7D" w14:paraId="1B4A726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vMerge/>
            <w:tcBorders>
              <w:bottom w:val="single" w:color="auto" w:sz="4" w:space="0"/>
            </w:tcBorders>
          </w:tcPr>
          <w:p w:rsidRPr="00ED045D" w:rsidR="00502C7D" w:rsidP="002C0433" w:rsidRDefault="00502C7D" w14:paraId="12149A1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2"/>
            <w:vMerge/>
            <w:tcBorders>
              <w:bottom w:val="single" w:color="auto" w:sz="4" w:space="0"/>
            </w:tcBorders>
          </w:tcPr>
          <w:p w:rsidRPr="00ED045D" w:rsidR="00502C7D" w:rsidP="002C0433" w:rsidRDefault="00502C7D" w14:paraId="3B690E3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tcBorders>
              <w:bottom w:val="single" w:color="auto" w:sz="4" w:space="0"/>
            </w:tcBorders>
          </w:tcPr>
          <w:p w:rsidRPr="00ED045D" w:rsidR="00502C7D" w:rsidP="002C0433" w:rsidRDefault="00502C7D" w14:paraId="48526ED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 w:rsidRPr="00ED045D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Obligativitate</w:t>
            </w:r>
          </w:p>
        </w:tc>
        <w:tc>
          <w:tcPr>
            <w:tcW w:w="1082" w:type="dxa"/>
            <w:tcBorders>
              <w:bottom w:val="single" w:color="auto" w:sz="4" w:space="0"/>
            </w:tcBorders>
          </w:tcPr>
          <w:p w:rsidRPr="00ED045D" w:rsidR="00502C7D" w:rsidP="002C0433" w:rsidRDefault="00502C7D" w14:paraId="1D728C9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 w:rsidRPr="00ED045D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Obligatorie/</w:t>
            </w:r>
          </w:p>
          <w:p w:rsidRPr="00ED045D" w:rsidR="00502C7D" w:rsidP="002C0433" w:rsidRDefault="00502C7D" w14:paraId="4E89357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 w:rsidRPr="00ED045D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opțională</w:t>
            </w:r>
          </w:p>
          <w:p w:rsidRPr="00ED045D" w:rsidR="00502C7D" w:rsidP="002C0433" w:rsidRDefault="00502C7D" w14:paraId="00D49BDB" w14:textId="3206D91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 w:rsidRPr="00ED045D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DO</w:t>
            </w:r>
            <w:r w:rsidR="00F05127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p</w:t>
            </w:r>
          </w:p>
        </w:tc>
      </w:tr>
      <w:tr w:rsidRPr="00324B93" w:rsidR="00502C7D" w:rsidTr="002C0433" w14:paraId="7F274314" w14:textId="77777777">
        <w:trPr>
          <w:trHeight w:val="345"/>
        </w:trPr>
        <w:tc>
          <w:tcPr>
            <w:tcW w:w="192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7C8767E6" w14:textId="77777777">
            <w:pPr>
              <w:suppressAutoHyphens/>
              <w:spacing w:after="0" w:line="240" w:lineRule="auto"/>
              <w:ind w:left="31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71A9E3A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1D8F7CA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24AEA7D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5B69459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709F4F9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2ABDA50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4871E95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CB7D36" w:rsidR="00502C7D" w:rsidP="002C0433" w:rsidRDefault="00502C7D" w14:paraId="5510C37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</w:p>
        </w:tc>
      </w:tr>
      <w:tr w:rsidRPr="00324B93" w:rsidR="00502C7D" w:rsidTr="002C0433" w14:paraId="0706D4AF" w14:textId="77777777">
        <w:trPr>
          <w:trHeight w:val="345"/>
        </w:trPr>
        <w:tc>
          <w:tcPr>
            <w:tcW w:w="1037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Pr="0096516F" w:rsidR="00502C7D" w:rsidP="002C0433" w:rsidRDefault="00502C7D" w14:paraId="204565D5" w14:textId="77777777">
            <w:pPr>
              <w:suppressAutoHyphens/>
              <w:spacing w:after="0" w:line="240" w:lineRule="auto"/>
              <w:ind w:right="-766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3. </w:t>
            </w:r>
            <w:r w:rsidRPr="0096516F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Timpul total estimat </w:t>
            </w:r>
            <w:r w:rsidRPr="0096516F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(ore pe semestru al activităţilor didactice)</w:t>
            </w:r>
          </w:p>
          <w:p w:rsidRPr="00CB7D36" w:rsidR="00502C7D" w:rsidP="002C0433" w:rsidRDefault="00502C7D" w14:paraId="216050C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</w:p>
        </w:tc>
      </w:tr>
    </w:tbl>
    <w:p w:rsidRPr="00EB730E" w:rsidR="00502C7D" w:rsidP="00502C7D" w:rsidRDefault="00502C7D" w14:paraId="2C19E583" w14:textId="77777777">
      <w:pPr>
        <w:pStyle w:val="ListParagraph"/>
        <w:suppressAutoHyphens/>
        <w:spacing w:after="0" w:line="240" w:lineRule="auto"/>
        <w:ind w:right="-766"/>
        <w:rPr>
          <w:rFonts w:ascii="Cambria" w:hAnsi="Cambria" w:eastAsia="Times New Roman" w:cs="Times New Roman"/>
          <w:b/>
          <w:sz w:val="20"/>
          <w:szCs w:val="20"/>
          <w:lang w:eastAsia="zh-CN"/>
        </w:rPr>
      </w:pPr>
    </w:p>
    <w:tbl>
      <w:tblPr>
        <w:tblpPr w:leftFromText="180" w:rightFromText="180" w:vertAnchor="text" w:tblpX="-365" w:tblpY="1"/>
        <w:tblOverlap w:val="never"/>
        <w:tblW w:w="102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545"/>
        <w:gridCol w:w="175"/>
        <w:gridCol w:w="1265"/>
        <w:gridCol w:w="450"/>
        <w:gridCol w:w="2070"/>
        <w:gridCol w:w="450"/>
        <w:gridCol w:w="2605"/>
        <w:gridCol w:w="545"/>
      </w:tblGrid>
      <w:tr w:rsidRPr="00324B93" w:rsidR="00502C7D" w:rsidTr="51C518AE" w14:paraId="145FCF3F" w14:textId="77777777">
        <w:trPr>
          <w:trHeight w:val="248"/>
        </w:trPr>
        <w:tc>
          <w:tcPr>
            <w:tcW w:w="2155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731BA1" w:rsidRDefault="00502C7D" w14:paraId="7886A54F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3.1. Număr de ore 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pe săptămână – forma cu frecvenț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ă</w:t>
            </w:r>
          </w:p>
        </w:tc>
        <w:tc>
          <w:tcPr>
            <w:tcW w:w="545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731BA1" w:rsidRDefault="003C796E" w14:paraId="6080B5EB" w14:textId="3DCC9B1B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440" w:type="dxa"/>
            <w:gridSpan w:val="2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731BA1" w:rsidRDefault="00502C7D" w14:paraId="44CFD9B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din care: 3.2. curs</w:t>
            </w:r>
          </w:p>
        </w:tc>
        <w:tc>
          <w:tcPr>
            <w:tcW w:w="450" w:type="dxa"/>
            <w:tcBorders>
              <w:bottom w:val="single" w:color="auto" w:sz="4" w:space="0"/>
            </w:tcBorders>
            <w:tcMar/>
          </w:tcPr>
          <w:p w:rsidRPr="00324B93" w:rsidR="00502C7D" w:rsidP="00731BA1" w:rsidRDefault="00502C7D" w14:paraId="74DFA65B" w14:textId="77777777">
            <w:pPr>
              <w:keepNext/>
              <w:suppressAutoHyphens/>
              <w:spacing w:after="0" w:line="240" w:lineRule="auto"/>
              <w:ind w:left="360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070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731BA1" w:rsidRDefault="00275B7B" w14:paraId="42FDD457" w14:textId="2F00B85B">
            <w:pPr>
              <w:keepNext/>
              <w:suppressAutoHyphens/>
              <w:spacing w:after="0" w:line="240" w:lineRule="auto"/>
              <w:ind w:left="360" w:hanging="360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450" w:type="dxa"/>
            <w:tcBorders>
              <w:bottom w:val="single" w:color="auto" w:sz="4" w:space="0"/>
            </w:tcBorders>
            <w:tcMar/>
          </w:tcPr>
          <w:p w:rsidRPr="00324B93" w:rsidR="00502C7D" w:rsidP="00731BA1" w:rsidRDefault="00502C7D" w14:paraId="1EC7DB02" w14:textId="77777777">
            <w:pPr>
              <w:keepNext/>
              <w:suppressAutoHyphens/>
              <w:spacing w:after="0" w:line="240" w:lineRule="auto"/>
              <w:ind w:left="360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605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731BA1" w:rsidRDefault="00502C7D" w14:paraId="7429A78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3.3. seminar/ laborator/ proiect</w:t>
            </w:r>
          </w:p>
        </w:tc>
        <w:tc>
          <w:tcPr>
            <w:tcW w:w="545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731BA1" w:rsidRDefault="003C796E" w14:paraId="7D0DC587" w14:textId="27E07E12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2</w:t>
            </w:r>
          </w:p>
        </w:tc>
      </w:tr>
      <w:tr w:rsidRPr="00324B93" w:rsidR="00502C7D" w:rsidTr="51C518AE" w14:paraId="3917A967" w14:textId="77777777">
        <w:trPr>
          <w:trHeight w:val="247"/>
        </w:trPr>
        <w:tc>
          <w:tcPr>
            <w:tcW w:w="2155" w:type="dxa"/>
            <w:tcMar/>
            <w:vAlign w:val="center"/>
          </w:tcPr>
          <w:p w:rsidRPr="00324B93" w:rsidR="00502C7D" w:rsidP="00731BA1" w:rsidRDefault="00502C7D" w14:paraId="3A9E5976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3.4. Total ore pe semestru – forma Învățământ la distanță</w:t>
            </w:r>
          </w:p>
        </w:tc>
        <w:tc>
          <w:tcPr>
            <w:tcW w:w="545" w:type="dxa"/>
            <w:tcMar/>
            <w:vAlign w:val="center"/>
          </w:tcPr>
          <w:p w:rsidRPr="00324B93" w:rsidR="00502C7D" w:rsidP="00731BA1" w:rsidRDefault="003C796E" w14:paraId="67DAD8D5" w14:textId="68C047D5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1440" w:type="dxa"/>
            <w:gridSpan w:val="2"/>
            <w:tcMar/>
            <w:vAlign w:val="center"/>
          </w:tcPr>
          <w:p w:rsidRPr="00324B93" w:rsidR="00502C7D" w:rsidP="00731BA1" w:rsidRDefault="00502C7D" w14:paraId="51BD62D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din care: 3.5.</w:t>
            </w: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SI</w:t>
            </w:r>
          </w:p>
          <w:p w:rsidRPr="00324B93" w:rsidR="00502C7D" w:rsidP="00731BA1" w:rsidRDefault="00502C7D" w14:paraId="69855E17" w14:textId="579BC29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Mar/>
          </w:tcPr>
          <w:p w:rsidRPr="007F3DE5" w:rsidR="00502C7D" w:rsidP="00731BA1" w:rsidRDefault="00275B7B" w14:paraId="3C779AF5" w14:textId="7A04DDBB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58</w:t>
            </w:r>
          </w:p>
        </w:tc>
        <w:tc>
          <w:tcPr>
            <w:tcW w:w="2070" w:type="dxa"/>
            <w:tcMar/>
          </w:tcPr>
          <w:p w:rsidRPr="007F3DE5" w:rsidR="00502C7D" w:rsidP="00731BA1" w:rsidRDefault="00502C7D" w14:paraId="5380737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  <w:r w:rsidRPr="007F3DE5"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AI=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Nr.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ore curs  IF x nr. săptămâni</w:t>
            </w:r>
          </w:p>
        </w:tc>
        <w:tc>
          <w:tcPr>
            <w:tcW w:w="450" w:type="dxa"/>
            <w:tcMar/>
          </w:tcPr>
          <w:p w:rsidRPr="007F3DE5" w:rsidR="00502C7D" w:rsidP="00731BA1" w:rsidRDefault="00275B7B" w14:paraId="01DB24A8" w14:textId="19D3204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14</w:t>
            </w:r>
          </w:p>
        </w:tc>
        <w:tc>
          <w:tcPr>
            <w:tcW w:w="2605" w:type="dxa"/>
            <w:tcMar/>
            <w:vAlign w:val="center"/>
          </w:tcPr>
          <w:p w:rsidRPr="00324B93" w:rsidR="00502C7D" w:rsidP="51C518AE" w:rsidRDefault="00502C7D" w14:paraId="4F19F4E2" w14:textId="5430C68D">
            <w:pPr>
              <w:keepNext w:val="1"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</w:pPr>
            <w:r w:rsidRPr="51C518AE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 xml:space="preserve">3.6. </w:t>
            </w:r>
            <w:r w:rsidRPr="51C518AE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AT (</w:t>
            </w:r>
            <w:r w:rsidRPr="51C518AE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 xml:space="preserve"> </w:t>
            </w:r>
            <w:r w:rsidRPr="51C518AE" w:rsidR="00F05127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8</w:t>
            </w:r>
            <w:r w:rsidRPr="51C518AE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) + TC (</w:t>
            </w:r>
            <w:r w:rsidRPr="51C518AE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 xml:space="preserve"> </w:t>
            </w:r>
            <w:r w:rsidRPr="51C518AE" w:rsidR="009D3DEF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20</w:t>
            </w:r>
            <w:r w:rsidRPr="51C518AE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) + AA (</w:t>
            </w:r>
            <w:r w:rsidRPr="51C518AE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 xml:space="preserve"> </w:t>
            </w:r>
            <w:r w:rsidRPr="51C518AE" w:rsidR="009D3DEF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0</w:t>
            </w:r>
            <w:r w:rsidRPr="51C518AE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545" w:type="dxa"/>
            <w:tcMar/>
            <w:vAlign w:val="center"/>
          </w:tcPr>
          <w:p w:rsidRPr="00324B93" w:rsidR="00502C7D" w:rsidP="00731BA1" w:rsidRDefault="003C796E" w14:paraId="31D45041" w14:textId="08CEC03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2</w:t>
            </w:r>
            <w:r w:rsidR="009D3DEF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8</w:t>
            </w:r>
          </w:p>
        </w:tc>
      </w:tr>
      <w:tr w:rsidRPr="00324B93" w:rsidR="00502C7D" w:rsidTr="51C518AE" w14:paraId="75D98FFE" w14:textId="77777777">
        <w:trPr>
          <w:trHeight w:val="247"/>
        </w:trPr>
        <w:tc>
          <w:tcPr>
            <w:tcW w:w="9715" w:type="dxa"/>
            <w:gridSpan w:val="8"/>
            <w:tcMar/>
          </w:tcPr>
          <w:p w:rsidRPr="00324B93" w:rsidR="00502C7D" w:rsidP="00731BA1" w:rsidRDefault="00502C7D" w14:paraId="5BCA9B73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Distribuţia fondului de timp pentru studiul individual (SI) și activități de autoinstruire (AI)</w:t>
            </w:r>
          </w:p>
          <w:p w:rsidRPr="00324B93" w:rsidR="00502C7D" w:rsidP="00731BA1" w:rsidRDefault="00502C7D" w14:paraId="06BA6C1D" w14:textId="6E3DE58A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45" w:type="dxa"/>
            <w:tcMar/>
            <w:vAlign w:val="center"/>
          </w:tcPr>
          <w:p w:rsidRPr="00324B93" w:rsidR="00502C7D" w:rsidP="00731BA1" w:rsidRDefault="009D3DEF" w14:paraId="38D24623" w14:textId="635327D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72</w:t>
            </w:r>
            <w:r w:rsidRPr="00324B93" w:rsidR="00502C7D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ore</w:t>
            </w:r>
          </w:p>
        </w:tc>
      </w:tr>
      <w:tr w:rsidRPr="00324B93" w:rsidR="00731BA1" w:rsidTr="51C518AE" w14:paraId="432545EC" w14:textId="77777777">
        <w:trPr>
          <w:trHeight w:val="247"/>
        </w:trPr>
        <w:tc>
          <w:tcPr>
            <w:tcW w:w="9715" w:type="dxa"/>
            <w:gridSpan w:val="8"/>
            <w:tcMar/>
          </w:tcPr>
          <w:p w:rsidRPr="00324B93" w:rsidR="00731BA1" w:rsidP="00731BA1" w:rsidRDefault="00731BA1" w14:paraId="3675F6F7" w14:textId="0E16013A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val="fr-FR"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3.5.1. Studiul după manual, supor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t de curs, bibliografie şi notiț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e (AI)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                                                                              </w:t>
            </w:r>
            <w:r w:rsidR="00275B7B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14</w:t>
            </w:r>
          </w:p>
        </w:tc>
        <w:tc>
          <w:tcPr>
            <w:tcW w:w="545" w:type="dxa"/>
            <w:tcMar/>
          </w:tcPr>
          <w:p w:rsidRPr="00324B93" w:rsidR="00731BA1" w:rsidP="00731BA1" w:rsidRDefault="00731BA1" w14:paraId="66902696" w14:textId="0577C075">
            <w:pPr>
              <w:keepNext/>
              <w:suppressAutoHyphens/>
              <w:spacing w:after="0" w:line="240" w:lineRule="auto"/>
              <w:ind w:left="1416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28</w:t>
            </w:r>
          </w:p>
        </w:tc>
      </w:tr>
      <w:tr w:rsidRPr="00324B93" w:rsidR="00731BA1" w:rsidTr="51C518AE" w14:paraId="0F611F94" w14:textId="77777777">
        <w:trPr>
          <w:trHeight w:val="247"/>
        </w:trPr>
        <w:tc>
          <w:tcPr>
            <w:tcW w:w="9715" w:type="dxa"/>
            <w:gridSpan w:val="8"/>
            <w:tcMar/>
          </w:tcPr>
          <w:p w:rsidRPr="00324B93" w:rsidR="00731BA1" w:rsidP="00731BA1" w:rsidRDefault="00731BA1" w14:paraId="07F84B20" w14:textId="0AFB0FC8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3.5.2. Documentare suplimentară în bibliotecă, pe platforme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le electronice de specialitate ș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i pe teren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                 </w:t>
            </w:r>
          </w:p>
        </w:tc>
        <w:tc>
          <w:tcPr>
            <w:tcW w:w="545" w:type="dxa"/>
            <w:tcMar/>
          </w:tcPr>
          <w:p w:rsidRPr="00324B93" w:rsidR="00731BA1" w:rsidP="00731BA1" w:rsidRDefault="00275B7B" w14:paraId="5B66BCAD" w14:textId="16A950AC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51C518AE" w:rsidR="00275B7B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</w:t>
            </w:r>
            <w:r w:rsidRPr="51C518AE" w:rsidR="29D3ECC6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Pr="00324B93" w:rsidR="00502C7D" w:rsidTr="51C518AE" w14:paraId="5801FBEA" w14:textId="77777777">
        <w:trPr>
          <w:trHeight w:val="247"/>
        </w:trPr>
        <w:tc>
          <w:tcPr>
            <w:tcW w:w="9715" w:type="dxa"/>
            <w:gridSpan w:val="8"/>
            <w:tcMar/>
          </w:tcPr>
          <w:p w:rsidRPr="00324B93" w:rsidR="00502C7D" w:rsidP="00731BA1" w:rsidRDefault="00502C7D" w14:paraId="1C05255E" w14:textId="0D83E9A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color w:val="FF0000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3.5.3. Pregătire seminare/ laboratoare/ proiecte, teme, referate, portofolii şi eseuri </w:t>
            </w:r>
          </w:p>
        </w:tc>
        <w:tc>
          <w:tcPr>
            <w:tcW w:w="545" w:type="dxa"/>
            <w:tcMar/>
          </w:tcPr>
          <w:p w:rsidRPr="00324B93" w:rsidR="00502C7D" w:rsidP="00731BA1" w:rsidRDefault="00731BA1" w14:paraId="0C774E42" w14:textId="305E17E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</w:t>
            </w:r>
            <w:r w:rsidR="00275B7B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Pr="00324B93" w:rsidR="00502C7D" w:rsidTr="51C518AE" w14:paraId="32DDF600" w14:textId="77777777">
        <w:trPr>
          <w:trHeight w:val="247"/>
        </w:trPr>
        <w:tc>
          <w:tcPr>
            <w:tcW w:w="9715" w:type="dxa"/>
            <w:gridSpan w:val="8"/>
            <w:tcMar/>
          </w:tcPr>
          <w:p w:rsidRPr="00324B93" w:rsidR="00502C7D" w:rsidP="00731BA1" w:rsidRDefault="00502C7D" w14:paraId="5F2A13DA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en-GB"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3.5.4.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Tutoriat (consiliere profesională)</w:t>
            </w:r>
          </w:p>
        </w:tc>
        <w:tc>
          <w:tcPr>
            <w:tcW w:w="545" w:type="dxa"/>
            <w:tcMar/>
          </w:tcPr>
          <w:p w:rsidRPr="00324B93" w:rsidR="00502C7D" w:rsidP="00731BA1" w:rsidRDefault="00502C7D" w14:paraId="6C4875D9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Pr="00324B93" w:rsidR="00502C7D" w:rsidTr="51C518AE" w14:paraId="5B20C046" w14:textId="77777777">
        <w:trPr>
          <w:trHeight w:val="247"/>
        </w:trPr>
        <w:tc>
          <w:tcPr>
            <w:tcW w:w="9715" w:type="dxa"/>
            <w:gridSpan w:val="8"/>
            <w:tcMar/>
          </w:tcPr>
          <w:p w:rsidRPr="00324B93" w:rsidR="00502C7D" w:rsidP="00731BA1" w:rsidRDefault="00502C7D" w14:paraId="083334B2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3.5.5.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Examinări</w:t>
            </w:r>
          </w:p>
        </w:tc>
        <w:tc>
          <w:tcPr>
            <w:tcW w:w="545" w:type="dxa"/>
            <w:tcMar/>
          </w:tcPr>
          <w:p w:rsidRPr="00324B93" w:rsidR="00502C7D" w:rsidP="00731BA1" w:rsidRDefault="00502C7D" w14:paraId="2F794A36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Pr="00324B93" w:rsidR="00502C7D" w:rsidTr="51C518AE" w14:paraId="3C2390FA" w14:textId="77777777">
        <w:trPr>
          <w:trHeight w:val="247"/>
        </w:trPr>
        <w:tc>
          <w:tcPr>
            <w:tcW w:w="9715" w:type="dxa"/>
            <w:gridSpan w:val="8"/>
            <w:tcMar/>
          </w:tcPr>
          <w:p w:rsidRPr="00324B93" w:rsidR="00502C7D" w:rsidP="00731BA1" w:rsidRDefault="00502C7D" w14:paraId="127D2249" w14:textId="18A76F42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3.5.6. Alte activită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i </w:t>
            </w:r>
          </w:p>
        </w:tc>
        <w:tc>
          <w:tcPr>
            <w:tcW w:w="545" w:type="dxa"/>
            <w:tcMar/>
            <w:vAlign w:val="center"/>
          </w:tcPr>
          <w:p w:rsidRPr="00324B93" w:rsidR="00502C7D" w:rsidP="00731BA1" w:rsidRDefault="00502C7D" w14:paraId="659910BA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Pr="00324B93" w:rsidR="00502C7D" w:rsidTr="51C518AE" w14:paraId="40DF9721" w14:textId="77777777">
        <w:trPr>
          <w:gridAfter w:val="6"/>
          <w:wAfter w:w="7385" w:type="dxa"/>
          <w:trHeight w:val="247"/>
        </w:trPr>
        <w:tc>
          <w:tcPr>
            <w:tcW w:w="2155" w:type="dxa"/>
            <w:tcMar/>
          </w:tcPr>
          <w:p w:rsidRPr="00324B93" w:rsidR="00502C7D" w:rsidP="00731BA1" w:rsidRDefault="00502C7D" w14:paraId="3B7DA5C1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3.7. Total ore studiu individual (SI) și </w:t>
            </w: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lastRenderedPageBreak/>
              <w:t>activități de autoinstruire (AI)</w:t>
            </w:r>
          </w:p>
        </w:tc>
        <w:tc>
          <w:tcPr>
            <w:tcW w:w="720" w:type="dxa"/>
            <w:gridSpan w:val="2"/>
            <w:tcMar/>
            <w:vAlign w:val="center"/>
          </w:tcPr>
          <w:p w:rsidRPr="00324B93" w:rsidR="00502C7D" w:rsidP="00731BA1" w:rsidRDefault="00275B7B" w14:paraId="5E4CBC45" w14:textId="5DE1841F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lastRenderedPageBreak/>
              <w:t>72</w:t>
            </w:r>
          </w:p>
        </w:tc>
      </w:tr>
      <w:tr w:rsidRPr="00972DAD" w:rsidR="00502C7D" w:rsidTr="51C518AE" w14:paraId="09AD931A" w14:textId="77777777">
        <w:trPr>
          <w:gridAfter w:val="6"/>
          <w:wAfter w:w="7385" w:type="dxa"/>
          <w:trHeight w:val="247"/>
        </w:trPr>
        <w:tc>
          <w:tcPr>
            <w:tcW w:w="2155" w:type="dxa"/>
            <w:tcMar/>
          </w:tcPr>
          <w:p w:rsidRPr="00972DAD" w:rsidR="00502C7D" w:rsidP="00731BA1" w:rsidRDefault="00502C7D" w14:paraId="5CB5B4B0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3.8. Total ore pe semestru 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(număr ECTS x 25 de ore)</w:t>
            </w:r>
          </w:p>
        </w:tc>
        <w:tc>
          <w:tcPr>
            <w:tcW w:w="720" w:type="dxa"/>
            <w:gridSpan w:val="2"/>
            <w:tcMar/>
          </w:tcPr>
          <w:p w:rsidRPr="00972DAD" w:rsidR="00502C7D" w:rsidP="00731BA1" w:rsidRDefault="00731BA1" w14:paraId="41E1ACC3" w14:textId="28E868B0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100</w:t>
            </w:r>
          </w:p>
        </w:tc>
      </w:tr>
      <w:tr w:rsidRPr="00972DAD" w:rsidR="00502C7D" w:rsidTr="51C518AE" w14:paraId="220970F7" w14:textId="77777777">
        <w:trPr>
          <w:gridAfter w:val="6"/>
          <w:wAfter w:w="7385" w:type="dxa"/>
          <w:trHeight w:val="247"/>
        </w:trPr>
        <w:tc>
          <w:tcPr>
            <w:tcW w:w="2155" w:type="dxa"/>
            <w:tcMar/>
          </w:tcPr>
          <w:p w:rsidRPr="00972DAD" w:rsidR="00502C7D" w:rsidP="00731BA1" w:rsidRDefault="00502C7D" w14:paraId="62F11340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vertAlign w:val="superscript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3.9. Numărul de credite</w:t>
            </w:r>
          </w:p>
        </w:tc>
        <w:tc>
          <w:tcPr>
            <w:tcW w:w="720" w:type="dxa"/>
            <w:gridSpan w:val="2"/>
            <w:tcMar/>
          </w:tcPr>
          <w:p w:rsidRPr="00972DAD" w:rsidR="00502C7D" w:rsidP="00731BA1" w:rsidRDefault="00731BA1" w14:paraId="557C710A" w14:textId="7704EB85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4</w:t>
            </w:r>
          </w:p>
        </w:tc>
      </w:tr>
    </w:tbl>
    <w:p w:rsidRPr="00972DAD" w:rsidR="00502C7D" w:rsidP="00502C7D" w:rsidRDefault="00502C7D" w14:paraId="5F3F6F86" w14:textId="77777777">
      <w:pPr>
        <w:suppressAutoHyphens/>
        <w:spacing w:after="0" w:line="240" w:lineRule="auto"/>
        <w:ind w:right="-874"/>
        <w:rPr>
          <w:rFonts w:ascii="Cambria" w:hAnsi="Cambria" w:eastAsia="Times New Roman" w:cs="Times New Roman"/>
          <w:b/>
          <w:bCs/>
          <w:sz w:val="20"/>
          <w:lang w:eastAsia="zh-CN"/>
        </w:rPr>
      </w:pPr>
    </w:p>
    <w:tbl>
      <w:tblPr>
        <w:tblW w:w="10368" w:type="dxa"/>
        <w:tblInd w:w="-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48"/>
        <w:gridCol w:w="7920"/>
      </w:tblGrid>
      <w:tr w:rsidRPr="00972DAD" w:rsidR="00502C7D" w:rsidTr="002C0433" w14:paraId="47E1A05A" w14:textId="77777777">
        <w:trPr>
          <w:trHeight w:val="567"/>
        </w:trPr>
        <w:tc>
          <w:tcPr>
            <w:tcW w:w="103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72DAD" w:rsidR="00502C7D" w:rsidP="002C0433" w:rsidRDefault="00502C7D" w14:paraId="1FA63F93" w14:textId="77777777">
            <w:pPr>
              <w:suppressAutoHyphens/>
              <w:spacing w:after="0" w:line="240" w:lineRule="auto"/>
              <w:jc w:val="both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4. Precondiţii 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(acolo unde este cazul)</w:t>
            </w:r>
          </w:p>
        </w:tc>
      </w:tr>
      <w:tr w:rsidRPr="00972DAD" w:rsidR="00502C7D" w:rsidTr="002C0433" w14:paraId="1A366FB0" w14:textId="77777777">
        <w:tc>
          <w:tcPr>
            <w:tcW w:w="2448" w:type="dxa"/>
            <w:tcBorders>
              <w:top w:val="single" w:color="auto" w:sz="4" w:space="0"/>
            </w:tcBorders>
          </w:tcPr>
          <w:p w:rsidRPr="00972DAD" w:rsidR="00502C7D" w:rsidP="002C0433" w:rsidRDefault="00502C7D" w14:paraId="35D16E2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79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972DAD" w:rsidR="00502C7D" w:rsidP="002C0433" w:rsidRDefault="00731BA1" w14:paraId="3E7B45ED" w14:textId="78366724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Psihologia dezvoltării și psihologia personalității</w:t>
            </w:r>
          </w:p>
        </w:tc>
      </w:tr>
      <w:tr w:rsidRPr="00972DAD" w:rsidR="00502C7D" w:rsidTr="002C0433" w14:paraId="30B40851" w14:textId="77777777">
        <w:tc>
          <w:tcPr>
            <w:tcW w:w="2448" w:type="dxa"/>
          </w:tcPr>
          <w:p w:rsidRPr="00972DAD" w:rsidR="00502C7D" w:rsidP="002C0433" w:rsidRDefault="00502C7D" w14:paraId="35677D9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4.2. de competen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</w:t>
            </w:r>
          </w:p>
        </w:tc>
        <w:tc>
          <w:tcPr>
            <w:tcW w:w="7920" w:type="dxa"/>
            <w:vAlign w:val="center"/>
          </w:tcPr>
          <w:p w:rsidRPr="00972DAD" w:rsidR="00502C7D" w:rsidP="002C0433" w:rsidRDefault="00731BA1" w14:paraId="5E48FA37" w14:textId="6CE46A75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Utilizarea operaţională a conceptelor din sfera Psihologiei generale, Psihologiei personalității, Psihologia copilului</w:t>
            </w:r>
          </w:p>
        </w:tc>
      </w:tr>
    </w:tbl>
    <w:p w:rsidR="00502C7D" w:rsidP="00502C7D" w:rsidRDefault="00502C7D" w14:paraId="05AFDA54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  <w:r w:rsidRPr="00972DAD">
        <w:rPr>
          <w:rFonts w:ascii="Cambria" w:hAnsi="Cambria" w:eastAsia="Times New Roman" w:cs="Times New Roman"/>
          <w:b/>
          <w:sz w:val="20"/>
          <w:lang w:eastAsia="zh-CN"/>
        </w:rPr>
        <w:t xml:space="preserve">  </w:t>
      </w:r>
    </w:p>
    <w:p w:rsidRPr="00972DAD" w:rsidR="00502C7D" w:rsidP="00502C7D" w:rsidRDefault="00502C7D" w14:paraId="46578642" w14:textId="77777777">
      <w:pPr>
        <w:suppressAutoHyphens/>
        <w:spacing w:after="0" w:line="240" w:lineRule="auto"/>
        <w:rPr>
          <w:rFonts w:ascii="Cambria" w:hAnsi="Cambria" w:eastAsia="Times New Roman" w:cs="Times New Roman"/>
          <w:sz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50"/>
        <w:gridCol w:w="6923"/>
      </w:tblGrid>
      <w:tr w:rsidRPr="00972DAD" w:rsidR="00502C7D" w:rsidTr="002C0433" w14:paraId="6CF20356" w14:textId="77777777"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502C7D" w:rsidP="002C0433" w:rsidRDefault="00502C7D" w14:paraId="26C65F3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5. Condi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ii 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(acolo unde este cazul)</w:t>
            </w:r>
          </w:p>
          <w:p w:rsidRPr="00C53E8A" w:rsidR="00502C7D" w:rsidP="002C0433" w:rsidRDefault="00502C7D" w14:paraId="2340185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502D5936" w14:textId="77777777">
        <w:tc>
          <w:tcPr>
            <w:tcW w:w="3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2DAD" w:rsidR="00502C7D" w:rsidP="002C0433" w:rsidRDefault="00502C7D" w14:paraId="1B76FC9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502C7D" w:rsidP="002C0433" w:rsidRDefault="00502C7D" w14:paraId="3EC6155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val="it-IT" w:eastAsia="zh-CN"/>
              </w:rPr>
              <w:t>Platforma elea</w:t>
            </w:r>
            <w:r w:rsidRPr="00972DAD">
              <w:rPr>
                <w:rFonts w:ascii="Cambria" w:hAnsi="Cambria" w:eastAsia="Times New Roman" w:cs="Times New Roman"/>
                <w:sz w:val="20"/>
                <w:lang w:val="it-IT" w:eastAsia="zh-CN"/>
              </w:rPr>
              <w:t>rning a UBB</w:t>
            </w:r>
          </w:p>
        </w:tc>
      </w:tr>
      <w:tr w:rsidRPr="00972DAD" w:rsidR="00502C7D" w:rsidTr="002C0433" w14:paraId="097F1CD6" w14:textId="77777777">
        <w:tc>
          <w:tcPr>
            <w:tcW w:w="3450" w:type="dxa"/>
            <w:tcBorders>
              <w:top w:val="single" w:color="auto" w:sz="4" w:space="0"/>
            </w:tcBorders>
          </w:tcPr>
          <w:p w:rsidRPr="00972DAD" w:rsidR="00502C7D" w:rsidP="002C0433" w:rsidRDefault="00502C7D" w14:paraId="76C445B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urare a seminarului/ laboratorului/ proiectului</w:t>
            </w:r>
          </w:p>
        </w:tc>
        <w:tc>
          <w:tcPr>
            <w:tcW w:w="6923" w:type="dxa"/>
            <w:tcBorders>
              <w:top w:val="single" w:color="auto" w:sz="4" w:space="0"/>
            </w:tcBorders>
            <w:vAlign w:val="center"/>
          </w:tcPr>
          <w:p w:rsidRPr="00972DAD" w:rsidR="00502C7D" w:rsidP="00731BA1" w:rsidRDefault="00731BA1" w14:paraId="62B30978" w14:textId="25B8BE96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val="it-IT" w:eastAsia="zh-CN"/>
              </w:rPr>
              <w:t>Sala dotată cu aparatură electronică (laptop, panoi proiecție, proiector) acces internet</w:t>
            </w:r>
          </w:p>
        </w:tc>
      </w:tr>
    </w:tbl>
    <w:p w:rsidR="00502C7D" w:rsidP="00502C7D" w:rsidRDefault="00502C7D" w14:paraId="6C81E1DB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p w:rsidR="00502C7D" w:rsidP="00502C7D" w:rsidRDefault="00502C7D" w14:paraId="4DC27D87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tbl>
      <w:tblPr>
        <w:tblW w:w="10373" w:type="dxa"/>
        <w:tblInd w:w="-3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283"/>
        <w:gridCol w:w="9090"/>
      </w:tblGrid>
      <w:tr w:rsidRPr="00972DAD" w:rsidR="00502C7D" w:rsidTr="002C0433" w14:paraId="463957FF" w14:textId="77777777">
        <w:trPr>
          <w:cantSplit/>
          <w:trHeight w:val="404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280ECA" w:rsidR="00502C7D" w:rsidP="002C0433" w:rsidRDefault="00502C7D" w14:paraId="39567E5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color w:val="FF0000"/>
                <w:sz w:val="20"/>
                <w:lang w:eastAsia="zh-CN"/>
              </w:rPr>
            </w:pPr>
            <w:r w:rsidRPr="00280ECA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6. Competențe</w:t>
            </w:r>
          </w:p>
        </w:tc>
      </w:tr>
      <w:tr w:rsidRPr="00972DAD" w:rsidR="00502C7D" w:rsidTr="002C0433" w14:paraId="419C0E6B" w14:textId="77777777">
        <w:trPr>
          <w:cantSplit/>
          <w:trHeight w:val="341"/>
        </w:trPr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502C7D" w:rsidP="002C0433" w:rsidRDefault="00502C7D" w14:paraId="20F1B8A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6.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1 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Competenţe specifice acumulate</w:t>
            </w:r>
          </w:p>
          <w:p w:rsidRPr="00972DAD" w:rsidR="00502C7D" w:rsidP="002C0433" w:rsidRDefault="00502C7D" w14:paraId="7446223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</w:p>
        </w:tc>
      </w:tr>
      <w:tr w:rsidRPr="00972DAD" w:rsidR="00502C7D" w:rsidTr="002C0433" w14:paraId="1285B661" w14:textId="77777777">
        <w:trPr>
          <w:cantSplit/>
          <w:trHeight w:val="584"/>
        </w:trPr>
        <w:tc>
          <w:tcPr>
            <w:tcW w:w="1283" w:type="dxa"/>
            <w:tcBorders>
              <w:top w:val="single" w:color="auto" w:sz="4" w:space="0"/>
            </w:tcBorders>
          </w:tcPr>
          <w:p w:rsidRPr="00972DAD" w:rsidR="00502C7D" w:rsidP="002C0433" w:rsidRDefault="00502C7D" w14:paraId="1AE208B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Competenț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 profesionale</w:t>
            </w:r>
          </w:p>
        </w:tc>
        <w:tc>
          <w:tcPr>
            <w:tcW w:w="9090" w:type="dxa"/>
            <w:tcBorders>
              <w:top w:val="single" w:color="auto" w:sz="4" w:space="0"/>
            </w:tcBorders>
            <w:vAlign w:val="center"/>
          </w:tcPr>
          <w:p w:rsidRPr="00B40C6F" w:rsidR="00F05127" w:rsidP="00F05127" w:rsidRDefault="00F05127" w14:paraId="10C9E598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B40C6F">
              <w:rPr>
                <w:rFonts w:ascii="Cambria" w:hAnsi="Cambria" w:eastAsia="Times New Roman" w:cs="Times New Roman"/>
                <w:sz w:val="20"/>
                <w:lang w:eastAsia="zh-CN"/>
              </w:rPr>
              <w:t>CP1 Consilierea şcolară şi asistenţă psihopedagogică a elevilor.</w:t>
            </w:r>
          </w:p>
          <w:p w:rsidRPr="00B40C6F" w:rsidR="00F05127" w:rsidP="00F05127" w:rsidRDefault="00F05127" w14:paraId="2C79B86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B40C6F">
              <w:rPr>
                <w:rFonts w:ascii="Cambria" w:hAnsi="Cambria" w:eastAsia="Times New Roman" w:cs="Times New Roman"/>
                <w:sz w:val="20"/>
                <w:lang w:eastAsia="zh-CN"/>
              </w:rPr>
              <w:t>CP2. Gestionarea relației de consiliere (consilier școlar – persoană consiliată)</w:t>
            </w:r>
          </w:p>
          <w:p w:rsidRPr="00972DAD" w:rsidR="00502C7D" w:rsidP="00F05127" w:rsidRDefault="00F05127" w14:paraId="6C76541C" w14:textId="54A54759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B40C6F">
              <w:rPr>
                <w:rFonts w:ascii="Cambria" w:hAnsi="Cambria" w:eastAsia="Times New Roman" w:cs="Times New Roman"/>
                <w:sz w:val="20"/>
                <w:lang w:eastAsia="zh-CN"/>
              </w:rPr>
              <w:t>CP3. Consilierea psihopedagogică a cadrelor didactice</w:t>
            </w:r>
          </w:p>
        </w:tc>
      </w:tr>
      <w:tr w:rsidRPr="00972DAD" w:rsidR="00502C7D" w:rsidTr="002C0433" w14:paraId="68AB355D" w14:textId="77777777">
        <w:trPr>
          <w:cantSplit/>
          <w:trHeight w:val="620"/>
        </w:trPr>
        <w:tc>
          <w:tcPr>
            <w:tcW w:w="1283" w:type="dxa"/>
          </w:tcPr>
          <w:p w:rsidRPr="00972DAD" w:rsidR="00502C7D" w:rsidP="002C0433" w:rsidRDefault="00502C7D" w14:paraId="2EB252A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Competenț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 transversale</w:t>
            </w:r>
          </w:p>
        </w:tc>
        <w:tc>
          <w:tcPr>
            <w:tcW w:w="9090" w:type="dxa"/>
            <w:vAlign w:val="center"/>
          </w:tcPr>
          <w:p w:rsidRPr="00940AF1" w:rsidR="00731BA1" w:rsidP="00731BA1" w:rsidRDefault="00731BA1" w14:paraId="6C0A098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CT1. Independență și responsabilitate profesională</w:t>
            </w:r>
          </w:p>
          <w:p w:rsidRPr="00972DAD" w:rsidR="00502C7D" w:rsidP="00731BA1" w:rsidRDefault="00731BA1" w14:paraId="0A187E20" w14:textId="581DAECF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CT2. Dezvoltare profesională și personală continuă</w:t>
            </w:r>
          </w:p>
        </w:tc>
      </w:tr>
    </w:tbl>
    <w:p w:rsidRPr="00972DAD" w:rsidR="00502C7D" w:rsidP="00502C7D" w:rsidRDefault="00502C7D" w14:paraId="0B2B2347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p w:rsidRPr="009728CA" w:rsidR="00502C7D" w:rsidP="00502C7D" w:rsidRDefault="00502C7D" w14:paraId="10F52340" w14:textId="77777777">
      <w:pPr>
        <w:suppressAutoHyphens/>
        <w:spacing w:after="0" w:line="240" w:lineRule="auto"/>
        <w:rPr>
          <w:rFonts w:ascii="Cambria" w:hAnsi="Cambria"/>
          <w:sz w:val="20"/>
          <w:szCs w:val="20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600"/>
        <w:gridCol w:w="8773"/>
      </w:tblGrid>
      <w:tr w:rsidRPr="009728CA" w:rsidR="00502C7D" w:rsidTr="002C0433" w14:paraId="2D448370" w14:textId="77777777">
        <w:trPr>
          <w:cantSplit/>
          <w:trHeight w:val="576"/>
        </w:trPr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61242" w:rsidR="00502C7D" w:rsidP="002C0433" w:rsidRDefault="00502C7D" w14:paraId="27561A87" w14:textId="77777777">
            <w:pPr>
              <w:suppressAutoHyphens/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728CA">
              <w:rPr>
                <w:rFonts w:ascii="Cambria" w:hAnsi="Cambria"/>
                <w:b/>
                <w:bCs/>
                <w:sz w:val="20"/>
                <w:szCs w:val="20"/>
              </w:rPr>
              <w:t>6.2 Rezultatele învățării</w:t>
            </w:r>
          </w:p>
        </w:tc>
      </w:tr>
      <w:tr w:rsidRPr="009728CA" w:rsidR="00502C7D" w:rsidTr="002C0433" w14:paraId="6E7404AF" w14:textId="77777777">
        <w:trPr>
          <w:cantSplit/>
          <w:trHeight w:val="683"/>
        </w:trPr>
        <w:tc>
          <w:tcPr>
            <w:tcW w:w="16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28CA" w:rsidR="00502C7D" w:rsidP="002C0433" w:rsidRDefault="00502C7D" w14:paraId="387323B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728CA">
              <w:rPr>
                <w:rFonts w:ascii="Cambria" w:hAnsi="Cambria"/>
                <w:sz w:val="20"/>
                <w:szCs w:val="20"/>
              </w:rPr>
              <w:t>Cunoștințe</w:t>
            </w:r>
          </w:p>
        </w:tc>
        <w:tc>
          <w:tcPr>
            <w:tcW w:w="8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40C6F" w:rsidR="00F05127" w:rsidP="00F05127" w:rsidRDefault="00F05127" w14:paraId="5EAFC40B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40C6F">
              <w:rPr>
                <w:rFonts w:ascii="Cambria" w:hAnsi="Cambria"/>
                <w:sz w:val="20"/>
                <w:szCs w:val="20"/>
              </w:rPr>
              <w:t>Studentul cunoaște și aplică metode de consiliere școlară de grup pentru elevii aflați în dificultate</w:t>
            </w:r>
          </w:p>
          <w:p w:rsidRPr="00B40C6F" w:rsidR="00F05127" w:rsidP="00F05127" w:rsidRDefault="00F05127" w14:paraId="1800CEF6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40C6F">
              <w:rPr>
                <w:rFonts w:ascii="Cambria" w:hAnsi="Cambria"/>
                <w:sz w:val="20"/>
                <w:szCs w:val="20"/>
              </w:rPr>
              <w:t>Studentul cunoaște și valorifică metode de comunicare verbală, non-verbală și paraverbală adaptate caracteristicilor persoanei consiliate.</w:t>
            </w:r>
          </w:p>
          <w:p w:rsidRPr="00EB730E" w:rsidR="00502C7D" w:rsidP="00F05127" w:rsidRDefault="00F05127" w14:paraId="342E475A" w14:textId="72107B98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40C6F">
              <w:rPr>
                <w:rFonts w:ascii="Cambria" w:hAnsi="Cambria"/>
                <w:sz w:val="20"/>
                <w:szCs w:val="20"/>
              </w:rPr>
              <w:t>Studentul</w:t>
            </w:r>
            <w:r w:rsidRPr="00E02B42">
              <w:rPr>
                <w:rFonts w:ascii="Cambria" w:hAnsi="Cambria"/>
                <w:sz w:val="20"/>
                <w:szCs w:val="20"/>
              </w:rPr>
              <w:t xml:space="preserve"> cunoaște și valorifică strategii de învăţare pe tot parcursul vieţii.</w:t>
            </w:r>
          </w:p>
        </w:tc>
      </w:tr>
      <w:tr w:rsidRPr="009728CA" w:rsidR="00502C7D" w:rsidTr="002C0433" w14:paraId="52CE2D28" w14:textId="77777777">
        <w:trPr>
          <w:cantSplit/>
          <w:trHeight w:val="566"/>
        </w:trPr>
        <w:tc>
          <w:tcPr>
            <w:tcW w:w="1600" w:type="dxa"/>
            <w:tcBorders>
              <w:top w:val="single" w:color="auto" w:sz="4" w:space="0"/>
            </w:tcBorders>
          </w:tcPr>
          <w:p w:rsidRPr="009728CA" w:rsidR="00502C7D" w:rsidP="002C0433" w:rsidRDefault="00502C7D" w14:paraId="73E4A83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728CA">
              <w:rPr>
                <w:rFonts w:ascii="Cambria" w:hAnsi="Cambria"/>
                <w:sz w:val="20"/>
                <w:szCs w:val="20"/>
              </w:rPr>
              <w:t>Aptitudini</w:t>
            </w:r>
          </w:p>
        </w:tc>
        <w:tc>
          <w:tcPr>
            <w:tcW w:w="8773" w:type="dxa"/>
            <w:tcBorders>
              <w:top w:val="single" w:color="auto" w:sz="4" w:space="0"/>
            </w:tcBorders>
            <w:vAlign w:val="center"/>
          </w:tcPr>
          <w:p w:rsidRPr="00B40C6F" w:rsidR="00F05127" w:rsidP="00F05127" w:rsidRDefault="00F05127" w14:paraId="2A0DAD9C" w14:textId="77777777">
            <w:p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r w:rsidRPr="00B40C6F">
              <w:rPr>
                <w:rFonts w:ascii="Cambria" w:hAnsi="Cambria"/>
                <w:iCs/>
                <w:sz w:val="20"/>
                <w:szCs w:val="20"/>
              </w:rPr>
              <w:t>Studentul este capabil să proiecteze activități de consiliere şcolară şi asistenţă psihopedagogică în vederea facilitării adaptării educabililor la cerinţele şcolii.</w:t>
            </w:r>
          </w:p>
          <w:p w:rsidRPr="00B40C6F" w:rsidR="00F05127" w:rsidP="00F05127" w:rsidRDefault="00F05127" w14:paraId="69C9FBE8" w14:textId="77777777">
            <w:p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r w:rsidRPr="00B40C6F">
              <w:rPr>
                <w:rFonts w:ascii="Cambria" w:hAnsi="Cambria"/>
                <w:iCs/>
                <w:sz w:val="20"/>
                <w:szCs w:val="20"/>
              </w:rPr>
              <w:t>Studentul este capabil să aplice metode şi instrumente specifice de consiliere și orientare școlară și profesională a elevilor.</w:t>
            </w:r>
          </w:p>
          <w:p w:rsidRPr="00B40C6F" w:rsidR="00F05127" w:rsidP="00F05127" w:rsidRDefault="00F05127" w14:paraId="04D1E301" w14:textId="77777777">
            <w:p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r w:rsidRPr="00B40C6F">
              <w:rPr>
                <w:rFonts w:ascii="Cambria" w:hAnsi="Cambria"/>
                <w:iCs/>
                <w:sz w:val="20"/>
                <w:szCs w:val="20"/>
              </w:rPr>
              <w:t>Studentul este capabil să utilizeze tehnici avansate de consiliere a elevilor cu comportamente dezadaptative și a emoții disfuncționale.</w:t>
            </w:r>
          </w:p>
          <w:p w:rsidRPr="00B40C6F" w:rsidR="00F05127" w:rsidP="00F05127" w:rsidRDefault="00F05127" w14:paraId="02FE4A2D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40C6F">
              <w:rPr>
                <w:rFonts w:ascii="Cambria" w:hAnsi="Cambria"/>
                <w:iCs/>
                <w:sz w:val="20"/>
                <w:szCs w:val="20"/>
              </w:rPr>
              <w:t xml:space="preserve">Studentul este capabil să </w:t>
            </w:r>
            <w:r w:rsidRPr="00B40C6F">
              <w:rPr>
                <w:rFonts w:ascii="Cambria" w:hAnsi="Cambria"/>
                <w:sz w:val="20"/>
                <w:szCs w:val="20"/>
              </w:rPr>
              <w:t>utilizeze strategii de consiliere școlară pentru asigurarea stării de bine a elevilor</w:t>
            </w:r>
          </w:p>
          <w:p w:rsidRPr="00B40C6F" w:rsidR="00F05127" w:rsidP="00F05127" w:rsidRDefault="00F05127" w14:paraId="70704549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40C6F">
              <w:rPr>
                <w:rFonts w:ascii="Cambria" w:hAnsi="Cambria"/>
                <w:iCs/>
                <w:sz w:val="20"/>
                <w:szCs w:val="20"/>
              </w:rPr>
              <w:t xml:space="preserve">Studentul este capabil să </w:t>
            </w:r>
            <w:r w:rsidRPr="00B40C6F">
              <w:rPr>
                <w:rFonts w:ascii="Cambria" w:hAnsi="Cambria"/>
                <w:sz w:val="20"/>
                <w:szCs w:val="20"/>
              </w:rPr>
              <w:t>asculte activ persoanele aflate în dificultate și ia decizii personalizate în gestionarea relației de consiliere.</w:t>
            </w:r>
          </w:p>
          <w:p w:rsidRPr="00B40C6F" w:rsidR="00F05127" w:rsidP="00F05127" w:rsidRDefault="00F05127" w14:paraId="1E1EF06B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40C6F">
              <w:rPr>
                <w:rFonts w:ascii="Cambria" w:hAnsi="Cambria"/>
                <w:iCs/>
                <w:sz w:val="20"/>
                <w:szCs w:val="20"/>
              </w:rPr>
              <w:t xml:space="preserve">Studentul este capabil să </w:t>
            </w:r>
            <w:r w:rsidRPr="00B40C6F">
              <w:rPr>
                <w:rFonts w:ascii="Cambria" w:hAnsi="Cambria"/>
                <w:sz w:val="20"/>
                <w:szCs w:val="20"/>
              </w:rPr>
              <w:t>analizeze critic-constructiv problematicile fundamentale din domeniul consilierii şcolare şi al asistenţei psihopedagogice.</w:t>
            </w:r>
          </w:p>
          <w:p w:rsidRPr="00EB730E" w:rsidR="00502C7D" w:rsidP="00F05127" w:rsidRDefault="00F05127" w14:paraId="2616C69D" w14:textId="23F9FCD5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40C6F">
              <w:rPr>
                <w:rFonts w:ascii="Cambria" w:hAnsi="Cambria"/>
                <w:iCs/>
                <w:sz w:val="20"/>
                <w:szCs w:val="20"/>
              </w:rPr>
              <w:t xml:space="preserve">Studentul este capabil să </w:t>
            </w:r>
            <w:r w:rsidRPr="00B40C6F">
              <w:rPr>
                <w:rFonts w:ascii="Cambria" w:hAnsi="Cambria"/>
                <w:sz w:val="20"/>
                <w:szCs w:val="20"/>
              </w:rPr>
              <w:t>dezvolte practici profesionale, respectând principiile eticii şi deontologiei profesionale</w:t>
            </w:r>
          </w:p>
        </w:tc>
      </w:tr>
      <w:tr w:rsidRPr="009728CA" w:rsidR="00502C7D" w:rsidTr="002C0433" w14:paraId="584ECABB" w14:textId="77777777">
        <w:trPr>
          <w:cantSplit/>
          <w:trHeight w:val="710"/>
        </w:trPr>
        <w:tc>
          <w:tcPr>
            <w:tcW w:w="1600" w:type="dxa"/>
          </w:tcPr>
          <w:p w:rsidRPr="009728CA" w:rsidR="00502C7D" w:rsidP="002C0433" w:rsidRDefault="00502C7D" w14:paraId="4AA7333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728CA">
              <w:rPr>
                <w:rFonts w:ascii="Cambria" w:hAnsi="Cambria"/>
                <w:sz w:val="20"/>
                <w:szCs w:val="20"/>
              </w:rPr>
              <w:lastRenderedPageBreak/>
              <w:t>Responsabilități și autonomie</w:t>
            </w:r>
          </w:p>
        </w:tc>
        <w:tc>
          <w:tcPr>
            <w:tcW w:w="8773" w:type="dxa"/>
            <w:vAlign w:val="center"/>
          </w:tcPr>
          <w:p w:rsidRPr="00B40C6F" w:rsidR="00F05127" w:rsidP="00F05127" w:rsidRDefault="00F05127" w14:paraId="06457B9D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40C6F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B40C6F">
              <w:rPr>
                <w:rFonts w:ascii="Cambria" w:hAnsi="Cambria"/>
                <w:sz w:val="20"/>
                <w:szCs w:val="20"/>
              </w:rPr>
              <w:t>are capacitatea de a lucra independent pentru a stabili obiectivele și sarcinile de consiliere și le împărtășește cu persoana consiliată.</w:t>
            </w:r>
          </w:p>
          <w:p w:rsidRPr="00B40C6F" w:rsidR="00F05127" w:rsidP="00F05127" w:rsidRDefault="00F05127" w14:paraId="32A3EB03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40C6F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B40C6F">
              <w:rPr>
                <w:rFonts w:ascii="Cambria" w:hAnsi="Cambria"/>
                <w:sz w:val="20"/>
                <w:szCs w:val="20"/>
              </w:rPr>
              <w:t xml:space="preserve">are capacitatea de a lucra independent pentru a realiza activități de conștientizare cu privire la importanța consilierii. </w:t>
            </w:r>
          </w:p>
          <w:p w:rsidRPr="00B40C6F" w:rsidR="00F05127" w:rsidP="00F05127" w:rsidRDefault="00F05127" w14:paraId="557B95AD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40C6F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B40C6F">
              <w:rPr>
                <w:rFonts w:ascii="Cambria" w:hAnsi="Cambria"/>
                <w:sz w:val="20"/>
                <w:szCs w:val="20"/>
              </w:rPr>
              <w:t>are capacitatea de a lucra independent pentru a acordă sprijin cadrelor didactice pentru dezvoltarea abilităților de comunicare și relaționare cu elevii și cu părinții acestora.</w:t>
            </w:r>
          </w:p>
          <w:p w:rsidRPr="00B40C6F" w:rsidR="00F05127" w:rsidP="00F05127" w:rsidRDefault="00F05127" w14:paraId="0129E18C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40C6F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B40C6F">
              <w:rPr>
                <w:rFonts w:ascii="Cambria" w:hAnsi="Cambria"/>
                <w:sz w:val="20"/>
                <w:szCs w:val="20"/>
              </w:rPr>
              <w:t>are capacitatea de a organizează independent  și responsabil programul de consiliere școlară și asistență psihopedagogică.</w:t>
            </w:r>
          </w:p>
          <w:p w:rsidRPr="00B40C6F" w:rsidR="00F05127" w:rsidP="00F05127" w:rsidRDefault="00F05127" w14:paraId="3EBE6737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40C6F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B40C6F">
              <w:rPr>
                <w:rFonts w:ascii="Cambria" w:hAnsi="Cambria"/>
                <w:sz w:val="20"/>
                <w:szCs w:val="20"/>
              </w:rPr>
              <w:t>are capacitatea de a lua decizii în mod independent și responsabil cu privire la obiectivele și prioritățile de consiliere școlară și asistență psihopedagogică.</w:t>
            </w:r>
          </w:p>
          <w:p w:rsidRPr="00B40C6F" w:rsidR="00F05127" w:rsidP="00F05127" w:rsidRDefault="00F05127" w14:paraId="298A7B08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40C6F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B40C6F">
              <w:rPr>
                <w:rFonts w:ascii="Cambria" w:hAnsi="Cambria"/>
                <w:sz w:val="20"/>
                <w:szCs w:val="20"/>
              </w:rPr>
              <w:t>are capacitatea de a lucra independent pentru a acționa proactiv în identificarea problemelor de ordin cognitiv, emoțional și social cu care se confruntă elevii.</w:t>
            </w:r>
          </w:p>
          <w:p w:rsidRPr="00EB730E" w:rsidR="00502C7D" w:rsidP="00F05127" w:rsidRDefault="00F05127" w14:paraId="0B65B7F4" w14:textId="409E9CE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B40C6F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B40C6F">
              <w:rPr>
                <w:rFonts w:ascii="Cambria" w:hAnsi="Cambria"/>
                <w:sz w:val="20"/>
                <w:szCs w:val="20"/>
              </w:rPr>
              <w:t>are capacitatea de a lucra independent pentru a realiza analize reflexive şi critice ale propriei activități profesionale</w:t>
            </w:r>
          </w:p>
        </w:tc>
      </w:tr>
    </w:tbl>
    <w:p w:rsidRPr="009728CA" w:rsidR="00502C7D" w:rsidP="00502C7D" w:rsidRDefault="00502C7D" w14:paraId="61C43F86" w14:textId="77777777">
      <w:pPr>
        <w:suppressAutoHyphens/>
        <w:spacing w:after="0" w:line="240" w:lineRule="auto"/>
        <w:rPr>
          <w:rFonts w:ascii="Cambria" w:hAnsi="Cambria"/>
          <w:sz w:val="20"/>
          <w:szCs w:val="20"/>
        </w:rPr>
      </w:pPr>
    </w:p>
    <w:p w:rsidR="00502C7D" w:rsidP="00502C7D" w:rsidRDefault="00502C7D" w14:paraId="40C5DE7B" w14:textId="77777777">
      <w:pPr>
        <w:suppressAutoHyphens/>
        <w:spacing w:after="0" w:line="240" w:lineRule="auto"/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0C0C0"/>
        <w:tblLook w:val="01E0" w:firstRow="1" w:lastRow="1" w:firstColumn="1" w:lastColumn="1" w:noHBand="0" w:noVBand="0"/>
      </w:tblPr>
      <w:tblGrid>
        <w:gridCol w:w="3700"/>
        <w:gridCol w:w="6673"/>
      </w:tblGrid>
      <w:tr w:rsidRPr="00972DAD" w:rsidR="00502C7D" w:rsidTr="002C0433" w14:paraId="4CEB6E47" w14:textId="77777777"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502C7D" w:rsidP="002C0433" w:rsidRDefault="00502C7D" w14:paraId="01F4F69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7. Obiectivele disciplinei 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(reieșind din grila competenț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elor specifice acumulate)</w:t>
            </w:r>
          </w:p>
          <w:p w:rsidRPr="00972DAD" w:rsidR="00502C7D" w:rsidP="002C0433" w:rsidRDefault="00502C7D" w14:paraId="2DA5CE6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</w:p>
        </w:tc>
      </w:tr>
      <w:tr w:rsidRPr="00972DAD" w:rsidR="00502C7D" w:rsidTr="002C0433" w14:paraId="7AF06589" w14:textId="77777777">
        <w:tc>
          <w:tcPr>
            <w:tcW w:w="3700" w:type="dxa"/>
            <w:tcBorders>
              <w:top w:val="single" w:color="auto" w:sz="4" w:space="0"/>
            </w:tcBorders>
          </w:tcPr>
          <w:p w:rsidRPr="00972DAD" w:rsidR="00502C7D" w:rsidP="002C0433" w:rsidRDefault="00502C7D" w14:paraId="7EF2811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7.1. Obiectivul general al disciplinei</w:t>
            </w:r>
          </w:p>
        </w:tc>
        <w:tc>
          <w:tcPr>
            <w:tcW w:w="6673" w:type="dxa"/>
            <w:tcBorders>
              <w:top w:val="single" w:color="auto" w:sz="4" w:space="0"/>
            </w:tcBorders>
          </w:tcPr>
          <w:p w:rsidRPr="00972DAD" w:rsidR="00502C7D" w:rsidP="002C0433" w:rsidRDefault="00F05127" w14:paraId="3850483F" w14:textId="09C4E779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25B">
              <w:rPr>
                <w:sz w:val="20"/>
                <w:szCs w:val="20"/>
              </w:rPr>
              <w:t>Evidențierea fenomenului critic marcat de excaladarea comportamentului violent şi generarea de soluţii valide privind diminuarea acestuia..</w:t>
            </w:r>
          </w:p>
        </w:tc>
      </w:tr>
      <w:tr w:rsidRPr="00972DAD" w:rsidR="00502C7D" w:rsidTr="002C0433" w14:paraId="195D655D" w14:textId="77777777">
        <w:tc>
          <w:tcPr>
            <w:tcW w:w="3700" w:type="dxa"/>
          </w:tcPr>
          <w:p w:rsidRPr="00972DAD" w:rsidR="00502C7D" w:rsidP="002C0433" w:rsidRDefault="00502C7D" w14:paraId="7374320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7.2. Obiectivele specifice</w:t>
            </w:r>
          </w:p>
        </w:tc>
        <w:tc>
          <w:tcPr>
            <w:tcW w:w="6673" w:type="dxa"/>
          </w:tcPr>
          <w:p w:rsidRPr="0034725B" w:rsidR="00F05127" w:rsidP="00F05127" w:rsidRDefault="00F05127" w14:paraId="37EE1669" w14:textId="77777777">
            <w:pPr>
              <w:spacing w:after="0"/>
              <w:jc w:val="both"/>
              <w:rPr>
                <w:sz w:val="20"/>
                <w:szCs w:val="20"/>
              </w:rPr>
            </w:pPr>
            <w:r w:rsidRPr="0034725B">
              <w:rPr>
                <w:sz w:val="20"/>
                <w:szCs w:val="20"/>
              </w:rPr>
              <w:t>Să opereze corect cu termenii specifici disciplinei de studiu: agresiune, agresivitate, violență, abuz, victimă și victimizare, agresor comportament violent, cmportament violent program de prevenție/intervenție integrativă, bullying;</w:t>
            </w:r>
          </w:p>
          <w:p w:rsidRPr="0034725B" w:rsidR="00F05127" w:rsidP="00F05127" w:rsidRDefault="00F05127" w14:paraId="43DE9CC0" w14:textId="77777777">
            <w:pPr>
              <w:spacing w:after="0"/>
              <w:jc w:val="both"/>
              <w:rPr>
                <w:sz w:val="20"/>
                <w:szCs w:val="20"/>
              </w:rPr>
            </w:pPr>
            <w:r w:rsidRPr="0034725B">
              <w:rPr>
                <w:sz w:val="20"/>
                <w:szCs w:val="20"/>
              </w:rPr>
              <w:t>Să utilizeze conceptele, teoriile şi tehnicile specifice consilierii școlare din sfera violenței, ca instrument pentru dezvoltarea individuală şi a celorlalţi;</w:t>
            </w:r>
          </w:p>
          <w:p w:rsidRPr="0034725B" w:rsidR="00F05127" w:rsidP="00F05127" w:rsidRDefault="00F05127" w14:paraId="4E304D16" w14:textId="77777777">
            <w:pPr>
              <w:spacing w:after="0"/>
              <w:jc w:val="both"/>
              <w:rPr>
                <w:sz w:val="20"/>
                <w:szCs w:val="20"/>
              </w:rPr>
            </w:pPr>
            <w:r w:rsidRPr="0034725B">
              <w:rPr>
                <w:sz w:val="20"/>
                <w:szCs w:val="20"/>
              </w:rPr>
              <w:t xml:space="preserve">Să </w:t>
            </w:r>
            <w:r w:rsidRPr="0034725B">
              <w:rPr>
                <w:sz w:val="20"/>
                <w:szCs w:val="20"/>
                <w:lang w:val="pt-BR"/>
              </w:rPr>
              <w:t xml:space="preserve">îşi formeze deprinderi de utilizare a tehnicilor şi metodelor de lucru specifice consilierii anti-violență acționând </w:t>
            </w:r>
            <w:r w:rsidRPr="0034725B">
              <w:rPr>
                <w:sz w:val="20"/>
                <w:szCs w:val="20"/>
              </w:rPr>
              <w:t>responsabil, autoasumat în identificarea, prevenirea și eliminarea comportamentului violent atât în mediul școlar cât și la nivel social.</w:t>
            </w:r>
          </w:p>
          <w:p w:rsidRPr="0034725B" w:rsidR="00F05127" w:rsidP="00F05127" w:rsidRDefault="00F05127" w14:paraId="2E0A2EF1" w14:textId="77777777">
            <w:pPr>
              <w:spacing w:after="0"/>
              <w:jc w:val="both"/>
              <w:rPr>
                <w:sz w:val="20"/>
                <w:szCs w:val="20"/>
              </w:rPr>
            </w:pPr>
            <w:r w:rsidRPr="0034725B">
              <w:rPr>
                <w:sz w:val="20"/>
                <w:szCs w:val="20"/>
              </w:rPr>
              <w:t xml:space="preserve">Să depisteze, analizeze și genereze în baza studiilor de caz strategii acționale </w:t>
            </w:r>
            <w:r>
              <w:rPr>
                <w:sz w:val="20"/>
                <w:szCs w:val="20"/>
              </w:rPr>
              <w:t xml:space="preserve"> </w:t>
            </w:r>
            <w:r w:rsidRPr="0034725B">
              <w:rPr>
                <w:sz w:val="20"/>
                <w:szCs w:val="20"/>
              </w:rPr>
              <w:t>eficiente anti-violență;</w:t>
            </w:r>
          </w:p>
          <w:p w:rsidRPr="00731BA1" w:rsidR="00502C7D" w:rsidP="00F05127" w:rsidRDefault="00F05127" w14:paraId="4BAF264E" w14:textId="57B7A73F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25B">
              <w:rPr>
                <w:sz w:val="20"/>
                <w:szCs w:val="20"/>
              </w:rPr>
              <w:t>Să elaboreze, monitorizeze și evalueze programe de prevenție/intervenție anti-violență/anti-bullying</w:t>
            </w:r>
          </w:p>
        </w:tc>
      </w:tr>
    </w:tbl>
    <w:p w:rsidR="00502C7D" w:rsidP="00502C7D" w:rsidRDefault="00502C7D" w14:paraId="2F067142" w14:textId="77777777">
      <w:pPr>
        <w:suppressAutoHyphens/>
        <w:spacing w:after="0" w:line="240" w:lineRule="auto"/>
        <w:rPr>
          <w:rFonts w:ascii="Cambria" w:hAnsi="Cambria" w:eastAsia="Times New Roman" w:cs="Times New Roman"/>
          <w:sz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259"/>
        <w:gridCol w:w="2552"/>
        <w:gridCol w:w="2562"/>
      </w:tblGrid>
      <w:tr w:rsidRPr="00972DAD" w:rsidR="00502C7D" w:rsidTr="002C0433" w14:paraId="473A4FD3" w14:textId="77777777">
        <w:tc>
          <w:tcPr>
            <w:tcW w:w="525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502C7D" w:rsidP="002C0433" w:rsidRDefault="00502C7D" w14:paraId="2533CDF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8. Conț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inuturi</w:t>
            </w:r>
          </w:p>
          <w:p w:rsidRPr="00972DAD" w:rsidR="00502C7D" w:rsidP="002C0433" w:rsidRDefault="00502C7D" w14:paraId="4F71402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72DAD" w:rsidR="00502C7D" w:rsidP="002C0433" w:rsidRDefault="00502C7D" w14:paraId="46B77761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="00502C7D" w:rsidP="002C0433" w:rsidRDefault="00502C7D" w14:paraId="076BA234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57A45D86" w14:textId="77777777">
        <w:tc>
          <w:tcPr>
            <w:tcW w:w="5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2DAD" w:rsidR="00502C7D" w:rsidP="002C0433" w:rsidRDefault="00502C7D" w14:paraId="23152E91" w14:textId="6F3CFAE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val="it-IT"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8.1. AI, SI 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502C7D" w:rsidP="002C0433" w:rsidRDefault="00502C7D" w14:paraId="7EA82D24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Metode de predare</w:t>
            </w:r>
          </w:p>
        </w:tc>
        <w:tc>
          <w:tcPr>
            <w:tcW w:w="2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502C7D" w:rsidP="002C0433" w:rsidRDefault="00502C7D" w14:paraId="14D8AE53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Observaț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ii</w:t>
            </w:r>
          </w:p>
        </w:tc>
      </w:tr>
      <w:tr w:rsidRPr="00972DAD" w:rsidR="00502C7D" w:rsidTr="002C0433" w14:paraId="42DD0154" w14:textId="77777777">
        <w:tc>
          <w:tcPr>
            <w:tcW w:w="5259" w:type="dxa"/>
            <w:tcBorders>
              <w:top w:val="single" w:color="auto" w:sz="4" w:space="0"/>
            </w:tcBorders>
          </w:tcPr>
          <w:p w:rsidRPr="004A4293" w:rsidR="00F05127" w:rsidP="00F05127" w:rsidRDefault="00F05127" w14:paraId="124EEF9F" w14:textId="77777777">
            <w:pPr>
              <w:keepNext/>
              <w:keepLines/>
              <w:ind w:right="284"/>
              <w:jc w:val="both"/>
              <w:rPr>
                <w:bCs/>
                <w:sz w:val="20"/>
                <w:szCs w:val="20"/>
              </w:rPr>
            </w:pPr>
            <w:r w:rsidRPr="004A4293">
              <w:rPr>
                <w:bCs/>
                <w:sz w:val="20"/>
                <w:szCs w:val="20"/>
              </w:rPr>
              <w:lastRenderedPageBreak/>
              <w:t>Modul 1: Violența – delimitări conceptuale</w:t>
            </w:r>
          </w:p>
          <w:p w:rsidRPr="00F05127" w:rsidR="00502C7D" w:rsidP="00F05127" w:rsidRDefault="00502C7D" w14:paraId="57A4C06F" w14:textId="72ECC0C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color="auto" w:sz="4" w:space="0"/>
            </w:tcBorders>
          </w:tcPr>
          <w:p w:rsidRPr="004A4293" w:rsidR="00F05127" w:rsidP="00F05127" w:rsidRDefault="00F05127" w14:paraId="126A2049" w14:textId="77777777">
            <w:pPr>
              <w:spacing w:after="0"/>
              <w:rPr>
                <w:bCs/>
                <w:sz w:val="20"/>
                <w:szCs w:val="20"/>
              </w:rPr>
            </w:pPr>
            <w:r w:rsidRPr="004A4293">
              <w:rPr>
                <w:bCs/>
                <w:sz w:val="20"/>
                <w:szCs w:val="20"/>
              </w:rPr>
              <w:t>Expunerea</w:t>
            </w:r>
          </w:p>
          <w:p w:rsidRPr="004A4293" w:rsidR="00F05127" w:rsidP="00F05127" w:rsidRDefault="00F05127" w14:paraId="0C654174" w14:textId="77777777">
            <w:pPr>
              <w:spacing w:after="0"/>
              <w:rPr>
                <w:bCs/>
                <w:sz w:val="20"/>
                <w:szCs w:val="20"/>
              </w:rPr>
            </w:pPr>
            <w:r w:rsidRPr="004A4293">
              <w:rPr>
                <w:bCs/>
                <w:sz w:val="20"/>
                <w:szCs w:val="20"/>
              </w:rPr>
              <w:t>Prelegerea interactivă</w:t>
            </w:r>
          </w:p>
          <w:p w:rsidRPr="004A4293" w:rsidR="00F05127" w:rsidP="00F05127" w:rsidRDefault="00F05127" w14:paraId="238CA3B5" w14:textId="77777777">
            <w:pPr>
              <w:spacing w:after="0"/>
              <w:rPr>
                <w:bCs/>
                <w:sz w:val="20"/>
                <w:szCs w:val="20"/>
              </w:rPr>
            </w:pPr>
            <w:r w:rsidRPr="004A4293">
              <w:rPr>
                <w:bCs/>
                <w:sz w:val="20"/>
                <w:szCs w:val="20"/>
              </w:rPr>
              <w:t>Conversaţia euristică</w:t>
            </w:r>
          </w:p>
          <w:p w:rsidRPr="004A4293" w:rsidR="00F05127" w:rsidP="00F05127" w:rsidRDefault="00F05127" w14:paraId="657122CE" w14:textId="77777777">
            <w:pPr>
              <w:spacing w:after="0"/>
              <w:rPr>
                <w:bCs/>
                <w:sz w:val="20"/>
                <w:szCs w:val="20"/>
              </w:rPr>
            </w:pPr>
            <w:r w:rsidRPr="004A4293">
              <w:rPr>
                <w:bCs/>
                <w:sz w:val="20"/>
                <w:szCs w:val="20"/>
              </w:rPr>
              <w:t>Explicaţia</w:t>
            </w:r>
          </w:p>
          <w:p w:rsidRPr="00972DAD" w:rsidR="00502C7D" w:rsidP="00F05127" w:rsidRDefault="00F05127" w14:paraId="66774B99" w14:textId="405120B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4A4293">
              <w:rPr>
                <w:bCs/>
                <w:sz w:val="20"/>
                <w:szCs w:val="20"/>
              </w:rPr>
              <w:t>Reflecţia individuală şi colectivă</w:t>
            </w:r>
          </w:p>
        </w:tc>
        <w:tc>
          <w:tcPr>
            <w:tcW w:w="2562" w:type="dxa"/>
            <w:tcBorders>
              <w:top w:val="single" w:color="auto" w:sz="4" w:space="0"/>
            </w:tcBorders>
          </w:tcPr>
          <w:p w:rsidRPr="00972DAD" w:rsidR="00502C7D" w:rsidP="002C0433" w:rsidRDefault="00F05127" w14:paraId="099C0E4B" w14:textId="69080455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2</w:t>
            </w:r>
            <w:r w:rsidRPr="00940AF1" w:rsidR="00731BA1">
              <w:rPr>
                <w:rFonts w:ascii="Cambria" w:hAnsi="Cambria" w:eastAsia="Times New Roman" w:cs="Times New Roman"/>
                <w:sz w:val="20"/>
                <w:lang w:eastAsia="zh-CN"/>
              </w:rPr>
              <w:t>0 %AI, SI</w:t>
            </w:r>
          </w:p>
        </w:tc>
      </w:tr>
      <w:tr w:rsidRPr="00972DAD" w:rsidR="00502C7D" w:rsidTr="002C0433" w14:paraId="52DEA82A" w14:textId="77777777">
        <w:tc>
          <w:tcPr>
            <w:tcW w:w="5259" w:type="dxa"/>
          </w:tcPr>
          <w:p w:rsidRPr="004A4293" w:rsidR="00F05127" w:rsidP="00F05127" w:rsidRDefault="00F05127" w14:paraId="07166A29" w14:textId="77777777">
            <w:pPr>
              <w:keepNext/>
              <w:keepLines/>
              <w:ind w:right="284"/>
              <w:jc w:val="both"/>
              <w:rPr>
                <w:bCs/>
                <w:sz w:val="20"/>
                <w:szCs w:val="20"/>
              </w:rPr>
            </w:pPr>
            <w:r w:rsidRPr="004A4293">
              <w:rPr>
                <w:bCs/>
                <w:sz w:val="20"/>
                <w:szCs w:val="20"/>
              </w:rPr>
              <w:t>Modulul 2: Etiologia manifestărilor violente</w:t>
            </w:r>
          </w:p>
          <w:p w:rsidRPr="00731BA1" w:rsidR="00502C7D" w:rsidP="00F05127" w:rsidRDefault="00502C7D" w14:paraId="3388C231" w14:textId="73FC8E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Pr="004A4293" w:rsidR="00F05127" w:rsidP="00F05127" w:rsidRDefault="00F05127" w14:paraId="243D4E59" w14:textId="77777777">
            <w:pPr>
              <w:spacing w:after="0"/>
              <w:rPr>
                <w:bCs/>
                <w:sz w:val="20"/>
                <w:szCs w:val="20"/>
              </w:rPr>
            </w:pPr>
            <w:r w:rsidRPr="004A4293">
              <w:rPr>
                <w:bCs/>
                <w:sz w:val="20"/>
                <w:szCs w:val="20"/>
              </w:rPr>
              <w:t>Expunerea</w:t>
            </w:r>
          </w:p>
          <w:p w:rsidRPr="004A4293" w:rsidR="00F05127" w:rsidP="00F05127" w:rsidRDefault="00F05127" w14:paraId="5EF37E14" w14:textId="77777777">
            <w:pPr>
              <w:spacing w:after="0"/>
              <w:rPr>
                <w:bCs/>
                <w:sz w:val="20"/>
                <w:szCs w:val="20"/>
              </w:rPr>
            </w:pPr>
            <w:r w:rsidRPr="004A4293">
              <w:rPr>
                <w:bCs/>
                <w:sz w:val="20"/>
                <w:szCs w:val="20"/>
              </w:rPr>
              <w:t>Conversaţia euristică</w:t>
            </w:r>
          </w:p>
          <w:p w:rsidRPr="00972DAD" w:rsidR="00502C7D" w:rsidP="00F05127" w:rsidRDefault="00F05127" w14:paraId="208EA101" w14:textId="3E38A5A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4A4293">
              <w:rPr>
                <w:bCs/>
                <w:sz w:val="20"/>
                <w:szCs w:val="20"/>
              </w:rPr>
              <w:t>Explicaţia</w:t>
            </w:r>
          </w:p>
        </w:tc>
        <w:tc>
          <w:tcPr>
            <w:tcW w:w="2562" w:type="dxa"/>
          </w:tcPr>
          <w:p w:rsidRPr="00F95FF6" w:rsidR="00502C7D" w:rsidP="002C0433" w:rsidRDefault="00F05127" w14:paraId="1AC3569E" w14:textId="574AFDE6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2</w:t>
            </w:r>
            <w:r w:rsidRPr="00F95FF6" w:rsidR="00731BA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0 </w:t>
            </w:r>
            <w:r w:rsidRPr="00F95FF6" w:rsidR="00502C7D">
              <w:rPr>
                <w:rFonts w:ascii="Cambria" w:hAnsi="Cambria" w:eastAsia="Times New Roman" w:cs="Times New Roman"/>
                <w:sz w:val="20"/>
                <w:lang w:eastAsia="zh-CN"/>
              </w:rPr>
              <w:t>% AI, SI</w:t>
            </w:r>
          </w:p>
        </w:tc>
      </w:tr>
      <w:tr w:rsidRPr="00972DAD" w:rsidR="00502C7D" w:rsidTr="002C0433" w14:paraId="5BE87554" w14:textId="77777777">
        <w:tc>
          <w:tcPr>
            <w:tcW w:w="5259" w:type="dxa"/>
          </w:tcPr>
          <w:p w:rsidRPr="004A4293" w:rsidR="00F05127" w:rsidP="00F05127" w:rsidRDefault="00F05127" w14:paraId="7DEDDB5C" w14:textId="77777777">
            <w:pPr>
              <w:keepNext/>
              <w:keepLines/>
              <w:ind w:right="284"/>
              <w:jc w:val="both"/>
              <w:rPr>
                <w:bCs/>
                <w:sz w:val="20"/>
                <w:szCs w:val="20"/>
              </w:rPr>
            </w:pPr>
            <w:r w:rsidRPr="004A4293">
              <w:rPr>
                <w:bCs/>
                <w:sz w:val="20"/>
                <w:szCs w:val="20"/>
              </w:rPr>
              <w:t xml:space="preserve">Modulul 3: Tipologii ale comportamentului violent </w:t>
            </w:r>
          </w:p>
          <w:p w:rsidRPr="00F05127" w:rsidR="00502C7D" w:rsidP="00F05127" w:rsidRDefault="00502C7D" w14:paraId="42E63903" w14:textId="10E0DAA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Pr="004A4293" w:rsidR="00F05127" w:rsidP="00F05127" w:rsidRDefault="00F05127" w14:paraId="7650DEB0" w14:textId="77777777">
            <w:pPr>
              <w:spacing w:after="0"/>
              <w:rPr>
                <w:bCs/>
                <w:sz w:val="20"/>
                <w:szCs w:val="20"/>
              </w:rPr>
            </w:pPr>
            <w:r w:rsidRPr="004A4293">
              <w:rPr>
                <w:bCs/>
                <w:sz w:val="20"/>
                <w:szCs w:val="20"/>
              </w:rPr>
              <w:t>Dezbatere</w:t>
            </w:r>
          </w:p>
          <w:p w:rsidRPr="004A4293" w:rsidR="00F05127" w:rsidP="00F05127" w:rsidRDefault="00F05127" w14:paraId="177C095D" w14:textId="77777777">
            <w:pPr>
              <w:spacing w:after="0"/>
              <w:rPr>
                <w:bCs/>
                <w:sz w:val="20"/>
                <w:szCs w:val="20"/>
              </w:rPr>
            </w:pPr>
            <w:r w:rsidRPr="004A4293">
              <w:rPr>
                <w:bCs/>
                <w:sz w:val="20"/>
                <w:szCs w:val="20"/>
              </w:rPr>
              <w:t>Prelegerea interactivă</w:t>
            </w:r>
          </w:p>
          <w:p w:rsidRPr="004A4293" w:rsidR="00F05127" w:rsidP="00F05127" w:rsidRDefault="00F05127" w14:paraId="0C7FFF58" w14:textId="77777777">
            <w:pPr>
              <w:spacing w:after="0"/>
              <w:rPr>
                <w:bCs/>
                <w:sz w:val="20"/>
                <w:szCs w:val="20"/>
              </w:rPr>
            </w:pPr>
            <w:r w:rsidRPr="004A4293">
              <w:rPr>
                <w:bCs/>
                <w:sz w:val="20"/>
                <w:szCs w:val="20"/>
              </w:rPr>
              <w:t>Conversaţia euristică</w:t>
            </w:r>
          </w:p>
          <w:p w:rsidRPr="00972DAD" w:rsidR="00502C7D" w:rsidP="00F05127" w:rsidRDefault="00F05127" w14:paraId="1525F532" w14:textId="25737C2E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4A4293">
              <w:rPr>
                <w:bCs/>
                <w:sz w:val="20"/>
                <w:szCs w:val="20"/>
              </w:rPr>
              <w:t>Explicaţia</w:t>
            </w:r>
          </w:p>
        </w:tc>
        <w:tc>
          <w:tcPr>
            <w:tcW w:w="2562" w:type="dxa"/>
          </w:tcPr>
          <w:p w:rsidRPr="00F95FF6" w:rsidR="00502C7D" w:rsidP="002C0433" w:rsidRDefault="00F05127" w14:paraId="6C3C2F1E" w14:textId="592A4FC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2</w:t>
            </w:r>
            <w:r w:rsidRPr="00F95FF6" w:rsidR="00F95FF6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0 </w:t>
            </w:r>
            <w:r w:rsidRPr="00F95FF6" w:rsidR="00502C7D">
              <w:rPr>
                <w:rFonts w:ascii="Cambria" w:hAnsi="Cambria" w:eastAsia="Times New Roman" w:cs="Times New Roman"/>
                <w:sz w:val="20"/>
                <w:lang w:eastAsia="zh-CN"/>
              </w:rPr>
              <w:t>% AI, SI</w:t>
            </w:r>
          </w:p>
        </w:tc>
      </w:tr>
      <w:tr w:rsidRPr="00972DAD" w:rsidR="00502C7D" w:rsidTr="002C0433" w14:paraId="0E4B0E2D" w14:textId="77777777">
        <w:tc>
          <w:tcPr>
            <w:tcW w:w="5259" w:type="dxa"/>
          </w:tcPr>
          <w:p w:rsidRPr="004A4293" w:rsidR="00F05127" w:rsidP="00F05127" w:rsidRDefault="00F05127" w14:paraId="0FCA5DAB" w14:textId="77777777">
            <w:pPr>
              <w:keepNext/>
              <w:keepLines/>
              <w:ind w:right="284"/>
              <w:jc w:val="both"/>
              <w:rPr>
                <w:bCs/>
                <w:sz w:val="20"/>
                <w:szCs w:val="20"/>
              </w:rPr>
            </w:pPr>
            <w:r w:rsidRPr="004A4293">
              <w:rPr>
                <w:bCs/>
                <w:sz w:val="20"/>
                <w:szCs w:val="20"/>
              </w:rPr>
              <w:t xml:space="preserve">Modul 4. Violența interpersonală; delimitări, tipologii și forme de manifestare  </w:t>
            </w:r>
          </w:p>
          <w:p w:rsidRPr="00F05127" w:rsidR="00502C7D" w:rsidP="00F05127" w:rsidRDefault="00502C7D" w14:paraId="7FE9F2DA" w14:textId="11A81BB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Pr="004A4293" w:rsidR="00F05127" w:rsidP="00F05127" w:rsidRDefault="00F05127" w14:paraId="7F0FDE82" w14:textId="77777777">
            <w:pPr>
              <w:spacing w:after="0"/>
              <w:rPr>
                <w:bCs/>
                <w:sz w:val="20"/>
                <w:szCs w:val="20"/>
              </w:rPr>
            </w:pPr>
            <w:r w:rsidRPr="004A4293">
              <w:rPr>
                <w:bCs/>
                <w:sz w:val="20"/>
                <w:szCs w:val="20"/>
              </w:rPr>
              <w:t>Dezbatere</w:t>
            </w:r>
          </w:p>
          <w:p w:rsidRPr="004A4293" w:rsidR="00F05127" w:rsidP="00F05127" w:rsidRDefault="00F05127" w14:paraId="1ED82BC5" w14:textId="77777777">
            <w:pPr>
              <w:spacing w:after="0"/>
              <w:rPr>
                <w:bCs/>
                <w:sz w:val="20"/>
                <w:szCs w:val="20"/>
              </w:rPr>
            </w:pPr>
            <w:r w:rsidRPr="004A4293">
              <w:rPr>
                <w:bCs/>
                <w:sz w:val="20"/>
                <w:szCs w:val="20"/>
              </w:rPr>
              <w:t>Prelegerea interactivă</w:t>
            </w:r>
          </w:p>
          <w:p w:rsidRPr="004A4293" w:rsidR="00F05127" w:rsidP="00F05127" w:rsidRDefault="00F05127" w14:paraId="6613F8DC" w14:textId="77777777">
            <w:pPr>
              <w:spacing w:after="0"/>
              <w:rPr>
                <w:bCs/>
                <w:sz w:val="20"/>
                <w:szCs w:val="20"/>
              </w:rPr>
            </w:pPr>
            <w:r w:rsidRPr="004A4293">
              <w:rPr>
                <w:bCs/>
                <w:sz w:val="20"/>
                <w:szCs w:val="20"/>
              </w:rPr>
              <w:t>Conversaţia euristică</w:t>
            </w:r>
          </w:p>
          <w:p w:rsidRPr="00972DAD" w:rsidR="00502C7D" w:rsidP="00F05127" w:rsidRDefault="00F05127" w14:paraId="4D167F25" w14:textId="273EF706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4A4293">
              <w:rPr>
                <w:bCs/>
                <w:sz w:val="20"/>
                <w:szCs w:val="20"/>
              </w:rPr>
              <w:t>Explicaţia</w:t>
            </w:r>
          </w:p>
        </w:tc>
        <w:tc>
          <w:tcPr>
            <w:tcW w:w="2562" w:type="dxa"/>
          </w:tcPr>
          <w:p w:rsidRPr="00F95FF6" w:rsidR="00502C7D" w:rsidP="002C0433" w:rsidRDefault="00F95FF6" w14:paraId="73188249" w14:textId="60876E2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F95FF6">
              <w:rPr>
                <w:rFonts w:ascii="Cambria" w:hAnsi="Cambria" w:eastAsia="Times New Roman" w:cs="Times New Roman"/>
                <w:sz w:val="20"/>
                <w:lang w:eastAsia="zh-CN"/>
              </w:rPr>
              <w:t>20</w:t>
            </w:r>
            <w:r w:rsidRPr="00F95FF6" w:rsidR="00502C7D">
              <w:rPr>
                <w:rFonts w:ascii="Cambria" w:hAnsi="Cambria" w:eastAsia="Times New Roman" w:cs="Times New Roman"/>
                <w:sz w:val="20"/>
                <w:lang w:eastAsia="zh-CN"/>
              </w:rPr>
              <w:t>% AI, SI</w:t>
            </w:r>
          </w:p>
        </w:tc>
      </w:tr>
      <w:tr w:rsidRPr="00972DAD" w:rsidR="00502C7D" w:rsidTr="002C0433" w14:paraId="3EC0775E" w14:textId="77777777">
        <w:tc>
          <w:tcPr>
            <w:tcW w:w="5259" w:type="dxa"/>
          </w:tcPr>
          <w:p w:rsidRPr="00F05127" w:rsidR="00502C7D" w:rsidP="00F05127" w:rsidRDefault="00F05127" w14:paraId="706B9E4D" w14:textId="07A12D5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A4293">
              <w:rPr>
                <w:bCs/>
                <w:sz w:val="20"/>
                <w:szCs w:val="20"/>
              </w:rPr>
              <w:t>Modul 5. Fenomenul Bullyng – programe de prevenție și intervenție</w:t>
            </w:r>
          </w:p>
        </w:tc>
        <w:tc>
          <w:tcPr>
            <w:tcW w:w="2552" w:type="dxa"/>
          </w:tcPr>
          <w:p w:rsidRPr="00972DAD" w:rsidR="00502C7D" w:rsidP="00F95FF6" w:rsidRDefault="00F05127" w14:paraId="6BA4D486" w14:textId="718C20DF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4A4293">
              <w:rPr>
                <w:bCs/>
                <w:sz w:val="20"/>
                <w:szCs w:val="20"/>
              </w:rPr>
              <w:t>Conversaţia euristică</w:t>
            </w:r>
          </w:p>
        </w:tc>
        <w:tc>
          <w:tcPr>
            <w:tcW w:w="2562" w:type="dxa"/>
          </w:tcPr>
          <w:p w:rsidRPr="00F95FF6" w:rsidR="00502C7D" w:rsidP="002C0433" w:rsidRDefault="00F05127" w14:paraId="2D7A0FE4" w14:textId="2223D1F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2</w:t>
            </w:r>
            <w:r w:rsidRPr="00F95FF6" w:rsidR="00F95FF6">
              <w:rPr>
                <w:rFonts w:ascii="Cambria" w:hAnsi="Cambria" w:eastAsia="Times New Roman" w:cs="Times New Roman"/>
                <w:sz w:val="20"/>
                <w:lang w:eastAsia="zh-CN"/>
              </w:rPr>
              <w:t>0 % AI, SI</w:t>
            </w:r>
          </w:p>
        </w:tc>
      </w:tr>
      <w:tr w:rsidRPr="00972DAD" w:rsidR="00502C7D" w:rsidTr="002C0433" w14:paraId="4C839D32" w14:textId="77777777">
        <w:tc>
          <w:tcPr>
            <w:tcW w:w="10373" w:type="dxa"/>
            <w:gridSpan w:val="3"/>
          </w:tcPr>
          <w:p w:rsidRPr="00972DAD" w:rsidR="00502C7D" w:rsidP="002C0433" w:rsidRDefault="00502C7D" w14:paraId="3356743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Bibliografie:</w:t>
            </w:r>
          </w:p>
          <w:p w:rsidR="00F05127" w:rsidP="00F05127" w:rsidRDefault="00F05127" w14:paraId="0E59BF0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Crișan, C. (2024) Violență în școală și în societate- </w:t>
            </w:r>
            <w:r w:rsidRPr="0034725B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intervenţie şi prevenţie</w:t>
            </w:r>
            <w:r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. Suport de curs</w:t>
            </w:r>
          </w:p>
          <w:p w:rsidRPr="0034725B" w:rsidR="00F05127" w:rsidP="00F05127" w:rsidRDefault="00F05127" w14:paraId="2401A6A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Arcoulin, J. (2020) Părinți toxici, ed. Philobio</w:t>
            </w:r>
          </w:p>
          <w:p w:rsidRPr="0034725B" w:rsidR="00F05127" w:rsidP="00F05127" w:rsidRDefault="00F05127" w14:paraId="6E629F2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Benga O, Băban A, Opre A, (2015) Strategii de prevenție a problemelor de comportament, Ed. ASCR</w:t>
            </w:r>
          </w:p>
          <w:p w:rsidRPr="0034725B" w:rsidR="00F05127" w:rsidP="00F05127" w:rsidRDefault="00F05127" w14:paraId="58811A4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Botis A., Tarau A. (2004), Disciplinarea pozitivă sau cum să disciplinezi fără să rănești, Ed. ASCR, Cluj-Napoca</w:t>
            </w:r>
          </w:p>
          <w:p w:rsidRPr="0034725B" w:rsidR="00F05127" w:rsidP="00F05127" w:rsidRDefault="00F05127" w14:paraId="6BDAC22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Cantopher T. (2020) cum sa facem față persoanelor toxice, Ed. Litera</w:t>
            </w:r>
          </w:p>
          <w:p w:rsidRPr="0034725B" w:rsidR="00F05127" w:rsidP="00F05127" w:rsidRDefault="00F05127" w14:paraId="4258401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Cooper S. (2018) Alege cuvintele nu bâtele si pietrele, Editura TREI</w:t>
            </w:r>
          </w:p>
          <w:p w:rsidRPr="0034725B" w:rsidR="00F05127" w:rsidP="00F05127" w:rsidRDefault="00F05127" w14:paraId="4EA09DD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Ellis A. Bernard M. (2007). Terapia rațional emotivă și comportamentală în tulburările copilului și adolescentului, ed. ASCR, Cluj-Napoca</w:t>
            </w:r>
          </w:p>
          <w:p w:rsidRPr="0034725B" w:rsidR="00F05127" w:rsidP="00F05127" w:rsidRDefault="00F05127" w14:paraId="02D3D38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Ellis A., Tafrate, R.C. (2017) Cum să-ți controlezi furia, înainte de a te controla ea pe tine, ed. TREI</w:t>
            </w:r>
          </w:p>
          <w:p w:rsidRPr="0034725B" w:rsidR="00F05127" w:rsidP="00F05127" w:rsidRDefault="00F05127" w14:paraId="136722D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Feldman Barret L.(2017) Cum iau naștere emoțiile, Ed. ASCR</w:t>
            </w:r>
          </w:p>
          <w:p w:rsidRPr="0034725B" w:rsidR="00F05127" w:rsidP="00F05127" w:rsidRDefault="00F05127" w14:paraId="76B02D1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Gătej M. (2021) Violența în familie, Ed. Orizonturi</w:t>
            </w:r>
          </w:p>
          <w:p w:rsidRPr="0034725B" w:rsidR="00F05127" w:rsidP="00F05127" w:rsidRDefault="00F05127" w14:paraId="5FBE581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Gibson L. (2015) Copiii adulți ai părinților imaturi emoțional, Ed. Herald</w:t>
            </w:r>
          </w:p>
          <w:p w:rsidRPr="0034725B" w:rsidR="00F05127" w:rsidP="00F05127" w:rsidRDefault="00F05127" w14:paraId="2446661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Gibson L.G. (2019) Vindecarea traumelor provocate de părinții imaturi emoțional, Ed. Herald</w:t>
            </w:r>
          </w:p>
          <w:p w:rsidRPr="0034725B" w:rsidR="00F05127" w:rsidP="00F05127" w:rsidRDefault="00F05127" w14:paraId="3BC6496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Gilbert P. (2020) Compasiunea și mintea umana, ed. Curtea Veche</w:t>
            </w:r>
          </w:p>
          <w:p w:rsidRPr="0034725B" w:rsidR="00F05127" w:rsidP="00F05127" w:rsidRDefault="00F05127" w14:paraId="40F9F8B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Havârneanu, C.; Şoitu, L. (2001) – Agresivitatea în şcoală, Institutul European, Iaşi.</w:t>
            </w:r>
          </w:p>
          <w:p w:rsidRPr="0034725B" w:rsidR="00F05127" w:rsidP="00F05127" w:rsidRDefault="00F05127" w14:paraId="50C73C3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Hirigoyen, M-F. (2021) Harțuirea morală. Violența perversă în viața de zi cu zi, ed. Philobio</w:t>
            </w:r>
          </w:p>
          <w:p w:rsidRPr="0034725B" w:rsidR="00F05127" w:rsidP="00F05127" w:rsidRDefault="00F05127" w14:paraId="065E5C4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Levine P.A, Kline M., (2017) Cum îi ajutăm pe copii să facă față traumelor, Ed. For You</w:t>
            </w:r>
          </w:p>
          <w:p w:rsidRPr="0034725B" w:rsidR="00F05127" w:rsidP="00F05127" w:rsidRDefault="00F05127" w14:paraId="6D07F10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Marin D-C, Bocoș, M-D, Todea A., Pintea M.S. (2021) Parteneriatul educațional școală-familie, Ed. Presa Universitara Clujana</w:t>
            </w:r>
          </w:p>
          <w:p w:rsidRPr="0034725B" w:rsidR="00F05127" w:rsidP="00F05127" w:rsidRDefault="00F05127" w14:paraId="64B596F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Mennuti R., Christner R., Freeman A. (2016), ”Intervenții cognitiv-comportamentale în educație”, ed. RTS, Cluj-Napoca</w:t>
            </w:r>
          </w:p>
          <w:p w:rsidRPr="0034725B" w:rsidR="00F05127" w:rsidP="00F05127" w:rsidRDefault="00F05127" w14:paraId="256C84D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Miller A. (2020) Drama copilului interior, Editura Herald</w:t>
            </w:r>
          </w:p>
          <w:p w:rsidRPr="0034725B" w:rsidR="00F05127" w:rsidP="00F05127" w:rsidRDefault="00F05127" w14:paraId="4F30745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Muro, J., Kottman, T., (1995). Guidance and Counseling in the Elementary and Middle Schools, Dubuque, IA: Brown &amp; Benchmark. (Biblioteca Psihologie)</w:t>
            </w:r>
          </w:p>
          <w:p w:rsidRPr="0034725B" w:rsidR="00F05127" w:rsidP="00F05127" w:rsidRDefault="00F05127" w14:paraId="10ECC1D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Nabati, M. (2020) Copilul interior. Fă pace cu trecutul și vindecă-ți copilăria, ed. Philobio</w:t>
            </w:r>
          </w:p>
          <w:p w:rsidRPr="0034725B" w:rsidR="00F05127" w:rsidP="00F05127" w:rsidRDefault="00F05127" w14:paraId="65D6305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Nelson-Jones, R. (2009) Manual de consiliere. Ed. TREI</w:t>
            </w:r>
          </w:p>
          <w:p w:rsidRPr="0034725B" w:rsidR="00F05127" w:rsidP="00F05127" w:rsidRDefault="00F05127" w14:paraId="6508AF5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Petitcollin, C. (2020) Copiii manipulatori, ed. Phllobio</w:t>
            </w:r>
          </w:p>
          <w:p w:rsidRPr="0034725B" w:rsidR="00F05127" w:rsidP="00F05127" w:rsidRDefault="00F05127" w14:paraId="193BE95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Resenberg M.B. (2014) Comunicarea nonviolentă, ed. Ponte</w:t>
            </w:r>
          </w:p>
          <w:p w:rsidRPr="0034725B" w:rsidR="00F05127" w:rsidP="00F05127" w:rsidRDefault="00F05127" w14:paraId="2A725ED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Roșan A. (2009). Comportament violent. Strategii de creening și intervenție. Ed Alma Mater, Cluj-Napoca</w:t>
            </w:r>
          </w:p>
          <w:p w:rsidRPr="0034725B" w:rsidR="00F05127" w:rsidP="00F05127" w:rsidRDefault="00F05127" w14:paraId="00ACD0C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Runkel H. (2023) Fără țipete, Ed. Bookzone</w:t>
            </w:r>
          </w:p>
          <w:p w:rsidRPr="0034725B" w:rsidR="00F05127" w:rsidP="00F05127" w:rsidRDefault="00F05127" w14:paraId="00D1E2A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Snyder, R.C. (2019) Violența domestică. Ce nu sti despre violența dostică te poate ucide, ed. Nemira</w:t>
            </w:r>
          </w:p>
          <w:p w:rsidRPr="0034725B" w:rsidR="00F05127" w:rsidP="00F05127" w:rsidRDefault="00F05127" w14:paraId="0EF1907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Vernom A. (2006) Dezvoltarea inteligenței emoționale. Educație rațional-emotivă și comportamentală, Ed. ASCR, Cluj-Napoca</w:t>
            </w:r>
          </w:p>
          <w:p w:rsidRPr="00972DAD" w:rsidR="00502C7D" w:rsidP="00F05127" w:rsidRDefault="00F05127" w14:paraId="16B58387" w14:textId="643F079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lastRenderedPageBreak/>
              <w:t>Vernom A. (2006) Pașaport pentru succes, în Dezvoltarea Emoțională, Socială, Cognitivivă și Personală a copiilor din clasele I-V, ASCR, Cluj-Napoca</w:t>
            </w:r>
          </w:p>
        </w:tc>
      </w:tr>
      <w:tr w:rsidRPr="00972DAD" w:rsidR="00502C7D" w:rsidTr="002C0433" w14:paraId="1C198BC1" w14:textId="77777777">
        <w:tc>
          <w:tcPr>
            <w:tcW w:w="5259" w:type="dxa"/>
          </w:tcPr>
          <w:p w:rsidRPr="00972DAD" w:rsidR="00502C7D" w:rsidP="002C0433" w:rsidRDefault="00502C7D" w14:paraId="7032681E" w14:textId="11B7A42B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lastRenderedPageBreak/>
              <w:t xml:space="preserve">8.2. AT </w:t>
            </w:r>
          </w:p>
        </w:tc>
        <w:tc>
          <w:tcPr>
            <w:tcW w:w="2552" w:type="dxa"/>
            <w:vAlign w:val="center"/>
          </w:tcPr>
          <w:p w:rsidRPr="00972DAD" w:rsidR="00502C7D" w:rsidP="002C0433" w:rsidRDefault="00502C7D" w14:paraId="58D148BF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Metode de predare-învăț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are</w:t>
            </w:r>
          </w:p>
        </w:tc>
        <w:tc>
          <w:tcPr>
            <w:tcW w:w="2562" w:type="dxa"/>
            <w:vAlign w:val="center"/>
          </w:tcPr>
          <w:p w:rsidRPr="00972DAD" w:rsidR="00502C7D" w:rsidP="002C0433" w:rsidRDefault="00502C7D" w14:paraId="6FE0BF5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Observa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ii</w:t>
            </w:r>
          </w:p>
        </w:tc>
      </w:tr>
      <w:tr w:rsidRPr="00972DAD" w:rsidR="00502C7D" w:rsidTr="002C0433" w14:paraId="66B8E016" w14:textId="77777777">
        <w:tc>
          <w:tcPr>
            <w:tcW w:w="5259" w:type="dxa"/>
          </w:tcPr>
          <w:p w:rsidR="00ED6350" w:rsidP="00ED6350" w:rsidRDefault="00ED6350" w14:paraId="35FEC4D2" w14:textId="77777777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DB61A0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 xml:space="preserve">Agresivitate vs Violență </w:t>
            </w:r>
          </w:p>
          <w:p w:rsidRPr="00972DAD" w:rsidR="00502C7D" w:rsidP="002C0433" w:rsidRDefault="00502C7D" w14:paraId="1B133D76" w14:textId="66DB480E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</w:p>
        </w:tc>
        <w:tc>
          <w:tcPr>
            <w:tcW w:w="2552" w:type="dxa"/>
          </w:tcPr>
          <w:p w:rsidRPr="00DB61A0" w:rsidR="00ED6350" w:rsidP="00ED6350" w:rsidRDefault="00ED6350" w14:paraId="6B16DD3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DB61A0">
              <w:rPr>
                <w:rFonts w:ascii="Cambria" w:hAnsi="Cambria" w:eastAsia="Times New Roman" w:cs="Times New Roman"/>
                <w:sz w:val="20"/>
                <w:lang w:eastAsia="zh-CN"/>
              </w:rPr>
              <w:t>Problematizare</w:t>
            </w:r>
          </w:p>
          <w:p w:rsidRPr="00DB61A0" w:rsidR="00ED6350" w:rsidP="00ED6350" w:rsidRDefault="00ED6350" w14:paraId="6730BE1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DB61A0">
              <w:rPr>
                <w:rFonts w:ascii="Cambria" w:hAnsi="Cambria" w:eastAsia="Times New Roman" w:cs="Times New Roman"/>
                <w:sz w:val="20"/>
                <w:lang w:eastAsia="zh-CN"/>
              </w:rPr>
              <w:t>Conversație euristică</w:t>
            </w:r>
          </w:p>
          <w:p w:rsidRPr="00972DAD" w:rsidR="00502C7D" w:rsidP="00ED6350" w:rsidRDefault="00ED6350" w14:paraId="4C29A33F" w14:textId="53F8C2EE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DB61A0">
              <w:rPr>
                <w:rFonts w:ascii="Cambria" w:hAnsi="Cambria" w:eastAsia="Times New Roman" w:cs="Times New Roman"/>
                <w:sz w:val="20"/>
                <w:lang w:eastAsia="zh-CN"/>
              </w:rPr>
              <w:t>Studiu de caz</w:t>
            </w:r>
          </w:p>
        </w:tc>
        <w:tc>
          <w:tcPr>
            <w:tcW w:w="2562" w:type="dxa"/>
          </w:tcPr>
          <w:p w:rsidRPr="00972DAD" w:rsidR="00502C7D" w:rsidP="002C0433" w:rsidRDefault="00502C7D" w14:paraId="7468776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40AC951D" w14:textId="77777777">
        <w:tc>
          <w:tcPr>
            <w:tcW w:w="5259" w:type="dxa"/>
          </w:tcPr>
          <w:p w:rsidRPr="00972DAD" w:rsidR="00502C7D" w:rsidP="002C0433" w:rsidRDefault="00ED6350" w14:paraId="5D79A500" w14:textId="51D3D6C6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4A4293">
              <w:rPr>
                <w:sz w:val="20"/>
                <w:szCs w:val="20"/>
              </w:rPr>
              <w:t>Programe de intervenție anti-bullying</w:t>
            </w:r>
          </w:p>
        </w:tc>
        <w:tc>
          <w:tcPr>
            <w:tcW w:w="2552" w:type="dxa"/>
          </w:tcPr>
          <w:p w:rsidRPr="004A4293" w:rsidR="00ED6350" w:rsidP="00ED6350" w:rsidRDefault="00ED6350" w14:paraId="016B8C51" w14:textId="77777777">
            <w:pPr>
              <w:spacing w:after="0"/>
              <w:rPr>
                <w:sz w:val="20"/>
                <w:szCs w:val="20"/>
              </w:rPr>
            </w:pPr>
            <w:r w:rsidRPr="004A4293">
              <w:rPr>
                <w:sz w:val="20"/>
                <w:szCs w:val="20"/>
              </w:rPr>
              <w:t xml:space="preserve">Dezbatere </w:t>
            </w:r>
          </w:p>
          <w:p w:rsidRPr="004A4293" w:rsidR="00ED6350" w:rsidP="00ED6350" w:rsidRDefault="00ED6350" w14:paraId="15F2B288" w14:textId="77777777">
            <w:pPr>
              <w:spacing w:after="0"/>
              <w:rPr>
                <w:sz w:val="20"/>
                <w:szCs w:val="20"/>
              </w:rPr>
            </w:pPr>
            <w:r w:rsidRPr="004A4293">
              <w:rPr>
                <w:sz w:val="20"/>
                <w:szCs w:val="20"/>
              </w:rPr>
              <w:t>Reflecţie personală</w:t>
            </w:r>
          </w:p>
          <w:p w:rsidRPr="004A4293" w:rsidR="00ED6350" w:rsidP="00ED6350" w:rsidRDefault="00ED6350" w14:paraId="1AB7BA3D" w14:textId="77777777">
            <w:pPr>
              <w:spacing w:after="0"/>
              <w:rPr>
                <w:sz w:val="20"/>
                <w:szCs w:val="20"/>
              </w:rPr>
            </w:pPr>
            <w:r w:rsidRPr="004A4293">
              <w:rPr>
                <w:sz w:val="20"/>
                <w:szCs w:val="20"/>
              </w:rPr>
              <w:t>Exercițiul</w:t>
            </w:r>
          </w:p>
          <w:p w:rsidRPr="00972DAD" w:rsidR="00502C7D" w:rsidP="00ED6350" w:rsidRDefault="00ED6350" w14:paraId="1EBBD841" w14:textId="1570894C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4A4293">
              <w:rPr>
                <w:sz w:val="20"/>
                <w:szCs w:val="20"/>
              </w:rPr>
              <w:t>Învățarea prin colaborare</w:t>
            </w:r>
          </w:p>
        </w:tc>
        <w:tc>
          <w:tcPr>
            <w:tcW w:w="2562" w:type="dxa"/>
          </w:tcPr>
          <w:p w:rsidRPr="00972DAD" w:rsidR="00502C7D" w:rsidP="002C0433" w:rsidRDefault="00502C7D" w14:paraId="2763F4A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7A6D00C0" w14:textId="77777777">
        <w:tc>
          <w:tcPr>
            <w:tcW w:w="10373" w:type="dxa"/>
            <w:gridSpan w:val="3"/>
          </w:tcPr>
          <w:p w:rsidR="00502C7D" w:rsidP="00F95FF6" w:rsidRDefault="00502C7D" w14:paraId="11D1BBF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color w:val="FF0000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Bibliografie:</w:t>
            </w:r>
          </w:p>
          <w:p w:rsidRPr="0034725B" w:rsidR="00ED6350" w:rsidP="00ED6350" w:rsidRDefault="00ED6350" w14:paraId="37478F5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Crișan, C. (2024) Violență în școală și în societate- </w:t>
            </w:r>
            <w:r w:rsidRPr="0034725B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intervenţie şi prevenţie. Suport de curs</w:t>
            </w:r>
          </w:p>
          <w:p w:rsidRPr="0034725B" w:rsidR="00ED6350" w:rsidP="00ED6350" w:rsidRDefault="00ED6350" w14:paraId="4F53FCB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Arcoulin, J. (2020) Părinți toxici, ed. Philobio</w:t>
            </w:r>
          </w:p>
          <w:p w:rsidRPr="0034725B" w:rsidR="00ED6350" w:rsidP="00ED6350" w:rsidRDefault="00ED6350" w14:paraId="6411C93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Benga O, Băban A, Opre A, (2015) Strategii de prevenție a problemelor de comportament, Ed. ASCR</w:t>
            </w:r>
          </w:p>
          <w:p w:rsidRPr="0034725B" w:rsidR="00ED6350" w:rsidP="00ED6350" w:rsidRDefault="00ED6350" w14:paraId="19616F0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Botis A., Tarau A. (2004), Disciplinarea pozitivă sau cum să disciplinezi fără să rănești, Ed. ASCR, Cluj-Napoca</w:t>
            </w:r>
          </w:p>
          <w:p w:rsidRPr="0034725B" w:rsidR="00ED6350" w:rsidP="00ED6350" w:rsidRDefault="00ED6350" w14:paraId="49ECC81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Cantopher T. (2020) cum sa facem față persoanelor toxice, Ed. Litera</w:t>
            </w:r>
          </w:p>
          <w:p w:rsidRPr="0034725B" w:rsidR="00ED6350" w:rsidP="00ED6350" w:rsidRDefault="00ED6350" w14:paraId="1BC4F9D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Cooper S. (2018) Alege cuvintele nu bâtele si pietrele, Editura TREI</w:t>
            </w:r>
          </w:p>
          <w:p w:rsidRPr="0034725B" w:rsidR="00ED6350" w:rsidP="00ED6350" w:rsidRDefault="00ED6350" w14:paraId="6EB08A2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Ellis A. Bernard M. (2007). Terapia rațional emotivă și comportamentală în tulburările copilului și adolescentului, ed. ASCR, Cluj-Napoca</w:t>
            </w:r>
          </w:p>
          <w:p w:rsidRPr="0034725B" w:rsidR="00ED6350" w:rsidP="00ED6350" w:rsidRDefault="00ED6350" w14:paraId="05B037E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Ellis A., Tafrate, R.C. (2017) Cum să-ți controlezi furia, înainte de a te controla ea pe tine, ed. TREI</w:t>
            </w:r>
          </w:p>
          <w:p w:rsidRPr="0034725B" w:rsidR="00ED6350" w:rsidP="00ED6350" w:rsidRDefault="00ED6350" w14:paraId="545E8FC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Feldman Barret L.(2017) Cum iau naștere emoțiile, Ed. ASCR</w:t>
            </w:r>
          </w:p>
          <w:p w:rsidRPr="0034725B" w:rsidR="00ED6350" w:rsidP="00ED6350" w:rsidRDefault="00ED6350" w14:paraId="4ABEE23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Gătej M. (2021) Violența în familie, Ed. Orizonturi</w:t>
            </w:r>
          </w:p>
          <w:p w:rsidRPr="0034725B" w:rsidR="00ED6350" w:rsidP="00ED6350" w:rsidRDefault="00ED6350" w14:paraId="17F85948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Gibson L. (2015) Copiii adulți ai părinților imaturi emoțional, Ed. Herald</w:t>
            </w:r>
          </w:p>
          <w:p w:rsidRPr="0034725B" w:rsidR="00ED6350" w:rsidP="00ED6350" w:rsidRDefault="00ED6350" w14:paraId="2D85CCB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Gibson L.G. (2019) Vindecarea traumelor provocate de părinții imaturi emoțional, Ed. Herald</w:t>
            </w:r>
          </w:p>
          <w:p w:rsidRPr="0034725B" w:rsidR="00ED6350" w:rsidP="00ED6350" w:rsidRDefault="00ED6350" w14:paraId="010B4CB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Gilbert P. (2020) Compasiunea și mintea umana, ed. Curtea Veche</w:t>
            </w:r>
          </w:p>
          <w:p w:rsidRPr="0034725B" w:rsidR="00ED6350" w:rsidP="00ED6350" w:rsidRDefault="00ED6350" w14:paraId="298BDAB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Havârneanu, C.; Şoitu, L. (2001) – Agresivitatea în şcoală, Institutul European, Iaşi.</w:t>
            </w:r>
          </w:p>
          <w:p w:rsidRPr="0034725B" w:rsidR="00ED6350" w:rsidP="00ED6350" w:rsidRDefault="00ED6350" w14:paraId="755228B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Hirigoyen, M-F. (2021) Harțuirea morală. Violența perversă în viața de zi cu zi, ed. Philobio</w:t>
            </w:r>
          </w:p>
          <w:p w:rsidRPr="0034725B" w:rsidR="00ED6350" w:rsidP="00ED6350" w:rsidRDefault="00ED6350" w14:paraId="6BF2084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Levine P.A, Kline M., (2017) Cum îi ajutăm pe copii să facă față traumelor, Ed. For You</w:t>
            </w:r>
          </w:p>
          <w:p w:rsidRPr="0034725B" w:rsidR="00ED6350" w:rsidP="00ED6350" w:rsidRDefault="00ED6350" w14:paraId="3F35838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Marin D-C, Bocoș, M-D, Todea A., Pintea M.S. (2021) Parteneriatul educațional școală-familie, Ed. Presa Universitara Clujana</w:t>
            </w:r>
          </w:p>
          <w:p w:rsidRPr="0034725B" w:rsidR="00ED6350" w:rsidP="00ED6350" w:rsidRDefault="00ED6350" w14:paraId="0304DC18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Mennuti R., Christner R., Freeman A. (2016), ”Intervenții cognitiv-comportamentale în educație”, ed. RTS, Cluj-Napoca</w:t>
            </w:r>
          </w:p>
          <w:p w:rsidRPr="0034725B" w:rsidR="00ED6350" w:rsidP="00ED6350" w:rsidRDefault="00ED6350" w14:paraId="6C7C41B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Miller A. (2020) Drama copilului interior, Editura Herald</w:t>
            </w:r>
          </w:p>
          <w:p w:rsidRPr="0034725B" w:rsidR="00ED6350" w:rsidP="00ED6350" w:rsidRDefault="00ED6350" w14:paraId="75F1B76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Muro, J., Kottman, T., (1995). Guidance and Counseling in the Elementary and Middle Schools, Dubuque, IA: Brown &amp; Benchmark. (Biblioteca Psihologie)</w:t>
            </w:r>
          </w:p>
          <w:p w:rsidRPr="0034725B" w:rsidR="00ED6350" w:rsidP="00ED6350" w:rsidRDefault="00ED6350" w14:paraId="5516353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Nabati, M. (2020) Copilul interior. Fă pace cu trecutul și vindecă-ți copilăria, ed. Philobio</w:t>
            </w:r>
          </w:p>
          <w:p w:rsidRPr="0034725B" w:rsidR="00ED6350" w:rsidP="00ED6350" w:rsidRDefault="00ED6350" w14:paraId="5005A6B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Nelson-Jones, R. (2009) Manual de consiliere. Ed. TREI</w:t>
            </w:r>
          </w:p>
          <w:p w:rsidRPr="0034725B" w:rsidR="00ED6350" w:rsidP="00ED6350" w:rsidRDefault="00ED6350" w14:paraId="03D901B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Petitcollin, C. (2020) Copiii manipulatori, ed. Phllobio</w:t>
            </w:r>
          </w:p>
          <w:p w:rsidRPr="0034725B" w:rsidR="00ED6350" w:rsidP="00ED6350" w:rsidRDefault="00ED6350" w14:paraId="37227C8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Resenberg M.B. (2014) Comunicarea nonviolentă, ed. Ponte</w:t>
            </w:r>
          </w:p>
          <w:p w:rsidRPr="0034725B" w:rsidR="00ED6350" w:rsidP="00ED6350" w:rsidRDefault="00ED6350" w14:paraId="41110F3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Roșan A. (2009). Comportament violent. Strategii de creening și intervenție. Ed Alma Mater, Cluj-Napoca</w:t>
            </w:r>
          </w:p>
          <w:p w:rsidRPr="0034725B" w:rsidR="00ED6350" w:rsidP="00ED6350" w:rsidRDefault="00ED6350" w14:paraId="4682146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Runkel H. (2023) Fără țipete, Ed. Bookzone</w:t>
            </w:r>
          </w:p>
          <w:p w:rsidRPr="0034725B" w:rsidR="00ED6350" w:rsidP="00ED6350" w:rsidRDefault="00ED6350" w14:paraId="0754FE8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Snyder, R.C. (2019) Violența domestică. Ce nu sti despre violența dostică te poate ucide, ed. Nemira</w:t>
            </w:r>
          </w:p>
          <w:p w:rsidRPr="0034725B" w:rsidR="00ED6350" w:rsidP="00ED6350" w:rsidRDefault="00ED6350" w14:paraId="62B5050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Vernom A. (2006) Dezvoltarea inteligenței emoționale. Educație rațional-emotivă și comportamentală, Ed. ASCR, Cluj-Napoca</w:t>
            </w:r>
          </w:p>
          <w:p w:rsidRPr="00972DAD" w:rsidR="00F95FF6" w:rsidP="00ED6350" w:rsidRDefault="00ED6350" w14:paraId="4BFE6B73" w14:textId="558E35FB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Vernom A. (2006) Pașaport pentru succes, în Dezvoltarea Emoțională, Socială, Cognitivivă și Personală a copiilor din clasele I-V, ASCR, Cluj-Napoca</w:t>
            </w:r>
          </w:p>
        </w:tc>
      </w:tr>
      <w:tr w:rsidRPr="00972DAD" w:rsidR="00502C7D" w:rsidTr="002C0433" w14:paraId="4E3BDF77" w14:textId="77777777">
        <w:tc>
          <w:tcPr>
            <w:tcW w:w="5259" w:type="dxa"/>
            <w:vAlign w:val="center"/>
          </w:tcPr>
          <w:p w:rsidRPr="00972DAD" w:rsidR="00502C7D" w:rsidP="002C0433" w:rsidRDefault="00502C7D" w14:paraId="42C2CE1F" w14:textId="014EBDB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8.3. TC </w:t>
            </w:r>
          </w:p>
        </w:tc>
        <w:tc>
          <w:tcPr>
            <w:tcW w:w="2552" w:type="dxa"/>
            <w:vAlign w:val="center"/>
          </w:tcPr>
          <w:p w:rsidRPr="00972DAD" w:rsidR="00502C7D" w:rsidP="002C0433" w:rsidRDefault="00502C7D" w14:paraId="466A4537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Metode de transmitere a informa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iei</w:t>
            </w:r>
          </w:p>
        </w:tc>
        <w:tc>
          <w:tcPr>
            <w:tcW w:w="2562" w:type="dxa"/>
            <w:vAlign w:val="center"/>
          </w:tcPr>
          <w:p w:rsidRPr="00972DAD" w:rsidR="00502C7D" w:rsidP="002C0433" w:rsidRDefault="00502C7D" w14:paraId="75EE338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Observa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ii</w:t>
            </w:r>
          </w:p>
        </w:tc>
      </w:tr>
      <w:tr w:rsidRPr="00972DAD" w:rsidR="00502C7D" w:rsidTr="002C0433" w14:paraId="75F9A73D" w14:textId="77777777">
        <w:tc>
          <w:tcPr>
            <w:tcW w:w="5259" w:type="dxa"/>
          </w:tcPr>
          <w:p w:rsidR="00ED6350" w:rsidP="00ED6350" w:rsidRDefault="00ED6350" w14:paraId="691652C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DB61A0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 xml:space="preserve">Realizati </w:t>
            </w:r>
            <w:r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o analiză de nevoi privind comportamentele violente si bullying din cadrul unei institutii de invățământ</w:t>
            </w:r>
          </w:p>
          <w:p w:rsidRPr="00972DAD" w:rsidR="00502C7D" w:rsidP="002C0433" w:rsidRDefault="00502C7D" w14:paraId="69F8CA32" w14:textId="3FD35C36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</w:p>
        </w:tc>
        <w:tc>
          <w:tcPr>
            <w:tcW w:w="2552" w:type="dxa"/>
          </w:tcPr>
          <w:p w:rsidRPr="00972DAD" w:rsidR="00502C7D" w:rsidP="002C0433" w:rsidRDefault="00F95FF6" w14:paraId="0871C492" w14:textId="13B9A459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Platforma elearning UBB</w:t>
            </w:r>
          </w:p>
        </w:tc>
        <w:tc>
          <w:tcPr>
            <w:tcW w:w="2562" w:type="dxa"/>
          </w:tcPr>
          <w:p w:rsidRPr="00972DAD" w:rsidR="00502C7D" w:rsidP="002C0433" w:rsidRDefault="00502C7D" w14:paraId="0F8ED7C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0D484204" w14:textId="77777777">
        <w:tc>
          <w:tcPr>
            <w:tcW w:w="5259" w:type="dxa"/>
          </w:tcPr>
          <w:p w:rsidRPr="00972DAD" w:rsidR="00502C7D" w:rsidP="002C0433" w:rsidRDefault="00ED6350" w14:paraId="0591D237" w14:textId="2264F4FB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 xml:space="preserve">În baza analizei de nevoi realitata la sarcina 1 elaborați </w:t>
            </w:r>
            <w:r w:rsidRPr="00DB61A0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 xml:space="preserve">un proiect </w:t>
            </w:r>
            <w:r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de intervenție din sfera consilierii școlare</w:t>
            </w:r>
            <w:r w:rsidRPr="00DB61A0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.</w:t>
            </w:r>
          </w:p>
        </w:tc>
        <w:tc>
          <w:tcPr>
            <w:tcW w:w="2552" w:type="dxa"/>
          </w:tcPr>
          <w:p w:rsidRPr="00972DAD" w:rsidR="00502C7D" w:rsidP="002C0433" w:rsidRDefault="00F95FF6" w14:paraId="463A2F9E" w14:textId="4A1665D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Platforma elearning UBB</w:t>
            </w:r>
          </w:p>
        </w:tc>
        <w:tc>
          <w:tcPr>
            <w:tcW w:w="2562" w:type="dxa"/>
          </w:tcPr>
          <w:p w:rsidRPr="00972DAD" w:rsidR="00502C7D" w:rsidP="002C0433" w:rsidRDefault="00502C7D" w14:paraId="41419D9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1CF9AD28" w14:textId="77777777">
        <w:tc>
          <w:tcPr>
            <w:tcW w:w="10373" w:type="dxa"/>
            <w:gridSpan w:val="3"/>
          </w:tcPr>
          <w:p w:rsidR="00502C7D" w:rsidP="00F95FF6" w:rsidRDefault="00502C7D" w14:paraId="01C0F60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Bibliografie:</w:t>
            </w:r>
          </w:p>
          <w:p w:rsidRPr="0034725B" w:rsidR="00ED6350" w:rsidP="00ED6350" w:rsidRDefault="00ED6350" w14:paraId="48F8C7B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Crișan, C. (2024) Violență în școală și în societate- </w:t>
            </w:r>
            <w:r w:rsidRPr="0034725B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intervenţie şi prevenţie. Suport de curs</w:t>
            </w:r>
          </w:p>
          <w:p w:rsidRPr="0034725B" w:rsidR="00ED6350" w:rsidP="00ED6350" w:rsidRDefault="00ED6350" w14:paraId="0B12223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lastRenderedPageBreak/>
              <w:t>Arcoulin, J. (2020) Părinți toxici, ed. Philobio</w:t>
            </w:r>
          </w:p>
          <w:p w:rsidRPr="0034725B" w:rsidR="00ED6350" w:rsidP="00ED6350" w:rsidRDefault="00ED6350" w14:paraId="51B6E84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Benga O, Băban A, Opre A, (2015) Strategii de prevenție a problemelor de comportament, Ed. ASCR</w:t>
            </w:r>
          </w:p>
          <w:p w:rsidRPr="0034725B" w:rsidR="00ED6350" w:rsidP="00ED6350" w:rsidRDefault="00ED6350" w14:paraId="70F8C46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Botis A., Tarau A. (2004), Disciplinarea pozitivă sau cum să disciplinezi fără să rănești, Ed. ASCR, Cluj-Napoca</w:t>
            </w:r>
          </w:p>
          <w:p w:rsidRPr="0034725B" w:rsidR="00ED6350" w:rsidP="00ED6350" w:rsidRDefault="00ED6350" w14:paraId="1293858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Cantopher T. (2020) cum sa facem față persoanelor toxice, Ed. Litera</w:t>
            </w:r>
          </w:p>
          <w:p w:rsidRPr="0034725B" w:rsidR="00ED6350" w:rsidP="00ED6350" w:rsidRDefault="00ED6350" w14:paraId="4075507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Cooper S. (2018) Alege cuvintele nu bâtele si pietrele, Editura TREI</w:t>
            </w:r>
          </w:p>
          <w:p w:rsidRPr="0034725B" w:rsidR="00ED6350" w:rsidP="00ED6350" w:rsidRDefault="00ED6350" w14:paraId="6F9DFF8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Ellis A. Bernard M. (2007). Terapia rațional emotivă și comportamentală în tulburările copilului și adolescentului, ed. ASCR, Cluj-Napoca</w:t>
            </w:r>
          </w:p>
          <w:p w:rsidRPr="0034725B" w:rsidR="00ED6350" w:rsidP="00ED6350" w:rsidRDefault="00ED6350" w14:paraId="1B611E1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Ellis A., Tafrate, R.C. (2017) Cum să-ți controlezi furia, înainte de a te controla ea pe tine, ed. TREI</w:t>
            </w:r>
          </w:p>
          <w:p w:rsidRPr="0034725B" w:rsidR="00ED6350" w:rsidP="00ED6350" w:rsidRDefault="00ED6350" w14:paraId="77CBFA7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Feldman Barret L.(2017) Cum iau naștere emoțiile, Ed. ASCR</w:t>
            </w:r>
          </w:p>
          <w:p w:rsidRPr="0034725B" w:rsidR="00ED6350" w:rsidP="00ED6350" w:rsidRDefault="00ED6350" w14:paraId="6753DA0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Gătej M. (2021) Violența în familie, Ed. Orizonturi</w:t>
            </w:r>
          </w:p>
          <w:p w:rsidRPr="0034725B" w:rsidR="00ED6350" w:rsidP="00ED6350" w:rsidRDefault="00ED6350" w14:paraId="16E121A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Gibson L. (2015) Copiii adulți ai părinților imaturi emoțional, Ed. Herald</w:t>
            </w:r>
          </w:p>
          <w:p w:rsidRPr="0034725B" w:rsidR="00ED6350" w:rsidP="00ED6350" w:rsidRDefault="00ED6350" w14:paraId="55D3EF7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Gibson L.G. (2019) Vindecarea traumelor provocate de părinții imaturi emoțional, Ed. Herald</w:t>
            </w:r>
          </w:p>
          <w:p w:rsidRPr="0034725B" w:rsidR="00ED6350" w:rsidP="00ED6350" w:rsidRDefault="00ED6350" w14:paraId="3E9650C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Gilbert P. (2020) Compasiunea și mintea umana, ed. Curtea Veche</w:t>
            </w:r>
          </w:p>
          <w:p w:rsidRPr="0034725B" w:rsidR="00ED6350" w:rsidP="00ED6350" w:rsidRDefault="00ED6350" w14:paraId="27A5534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Havârneanu, C.; Şoitu, L. (2001) – Agresivitatea în şcoală, Institutul European, Iaşi.</w:t>
            </w:r>
          </w:p>
          <w:p w:rsidRPr="0034725B" w:rsidR="00ED6350" w:rsidP="00ED6350" w:rsidRDefault="00ED6350" w14:paraId="0C79CAF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Hirigoyen, M-F. (2021) Harțuirea morală. Violența perversă în viața de zi cu zi, ed. Philobio</w:t>
            </w:r>
          </w:p>
          <w:p w:rsidRPr="0034725B" w:rsidR="00ED6350" w:rsidP="00ED6350" w:rsidRDefault="00ED6350" w14:paraId="376BB088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Levine P.A, Kline M., (2017) Cum îi ajutăm pe copii să facă față traumelor, Ed. For You</w:t>
            </w:r>
          </w:p>
          <w:p w:rsidRPr="0034725B" w:rsidR="00ED6350" w:rsidP="00ED6350" w:rsidRDefault="00ED6350" w14:paraId="39602C98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Marin D-C, Bocoș, M-D, Todea A., Pintea M.S. (2021) Parteneriatul educațional școală-familie, Ed. Presa Universitara Clujana</w:t>
            </w:r>
          </w:p>
          <w:p w:rsidRPr="0034725B" w:rsidR="00ED6350" w:rsidP="00ED6350" w:rsidRDefault="00ED6350" w14:paraId="399B9F3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Mennuti R., Christner R., Freeman A. (2016), ”Intervenții cognitiv-comportamentale în educație”, ed. RTS, Cluj-Napoca</w:t>
            </w:r>
          </w:p>
          <w:p w:rsidRPr="0034725B" w:rsidR="00ED6350" w:rsidP="00ED6350" w:rsidRDefault="00ED6350" w14:paraId="2238765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Miller A. (2020) Drama copilului interior, Editura Herald</w:t>
            </w:r>
          </w:p>
          <w:p w:rsidRPr="0034725B" w:rsidR="00ED6350" w:rsidP="00ED6350" w:rsidRDefault="00ED6350" w14:paraId="6B21EF7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Muro, J., Kottman, T., (1995). Guidance and Counseling in the Elementary and Middle Schools, Dubuque, IA: Brown &amp; Benchmark. (Biblioteca Psihologie)</w:t>
            </w:r>
          </w:p>
          <w:p w:rsidRPr="0034725B" w:rsidR="00ED6350" w:rsidP="00ED6350" w:rsidRDefault="00ED6350" w14:paraId="0FED1AC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Nabati, M. (2020) Copilul interior. Fă pace cu trecutul și vindecă-ți copilăria, ed. Philobio</w:t>
            </w:r>
          </w:p>
          <w:p w:rsidRPr="0034725B" w:rsidR="00ED6350" w:rsidP="00ED6350" w:rsidRDefault="00ED6350" w14:paraId="1628F6B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Nelson-Jones, R. (2009) Manual de consiliere. Ed. TREI</w:t>
            </w:r>
          </w:p>
          <w:p w:rsidRPr="0034725B" w:rsidR="00ED6350" w:rsidP="00ED6350" w:rsidRDefault="00ED6350" w14:paraId="3C8DD40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Petitcollin, C. (2020) Copiii manipulatori, ed. Phllobio</w:t>
            </w:r>
          </w:p>
          <w:p w:rsidRPr="0034725B" w:rsidR="00ED6350" w:rsidP="00ED6350" w:rsidRDefault="00ED6350" w14:paraId="280CBD1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Resenberg M.B. (2014) Comunicarea nonviolentă, ed. Ponte</w:t>
            </w:r>
          </w:p>
          <w:p w:rsidRPr="0034725B" w:rsidR="00ED6350" w:rsidP="00ED6350" w:rsidRDefault="00ED6350" w14:paraId="0BBE979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Roșan A. (2009). Comportament violent. Strategii de creening și intervenție. Ed Alma Mater, Cluj-Napoca</w:t>
            </w:r>
          </w:p>
          <w:p w:rsidRPr="0034725B" w:rsidR="00ED6350" w:rsidP="00ED6350" w:rsidRDefault="00ED6350" w14:paraId="29CB125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Runkel H. (2023) Fără țipete, Ed. Bookzone</w:t>
            </w:r>
          </w:p>
          <w:p w:rsidRPr="0034725B" w:rsidR="00ED6350" w:rsidP="00ED6350" w:rsidRDefault="00ED6350" w14:paraId="6E8C59B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Snyder, R.C. (2019) Violența domestică. Ce nu sti despre violența dostică te poate ucide, ed. Nemira</w:t>
            </w:r>
          </w:p>
          <w:p w:rsidRPr="0034725B" w:rsidR="00ED6350" w:rsidP="00ED6350" w:rsidRDefault="00ED6350" w14:paraId="1959C85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Vernom A. (2006) Dezvoltarea inteligenței emoționale. Educație rațional-emotivă și comportamentală, Ed. ASCR, Cluj-Napoca</w:t>
            </w:r>
          </w:p>
          <w:p w:rsidRPr="0034725B" w:rsidR="00ED6350" w:rsidP="00ED6350" w:rsidRDefault="00ED6350" w14:paraId="2466D6B8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34725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Vernom A. (2006) Pașaport pentru succes, în Dezvoltarea Emoțională, Socială, Cognitivivă și Personală a copiilor din clasele I-V, ASCR, Cluj-Napoca</w:t>
            </w:r>
          </w:p>
          <w:p w:rsidRPr="00972DAD" w:rsidR="00F95FF6" w:rsidP="00ED6350" w:rsidRDefault="00F95FF6" w14:paraId="082C0CF4" w14:textId="38FF13A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</w:p>
        </w:tc>
      </w:tr>
    </w:tbl>
    <w:p w:rsidRPr="00972DAD" w:rsidR="00502C7D" w:rsidP="00502C7D" w:rsidRDefault="00502C7D" w14:paraId="5D1783C5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tbl>
      <w:tblPr>
        <w:tblW w:w="10373" w:type="dxa"/>
        <w:tblInd w:w="-365" w:type="dxa"/>
        <w:tblLook w:val="01E0" w:firstRow="1" w:lastRow="1" w:firstColumn="1" w:lastColumn="1" w:noHBand="0" w:noVBand="0"/>
      </w:tblPr>
      <w:tblGrid>
        <w:gridCol w:w="10373"/>
      </w:tblGrid>
      <w:tr w:rsidRPr="00972DAD" w:rsidR="00502C7D" w:rsidTr="002C0433" w14:paraId="7AB94D9E" w14:textId="77777777">
        <w:tc>
          <w:tcPr>
            <w:tcW w:w="10373" w:type="dxa"/>
            <w:tcBorders>
              <w:bottom w:val="single" w:color="auto" w:sz="4" w:space="0"/>
            </w:tcBorders>
          </w:tcPr>
          <w:p w:rsidR="00502C7D" w:rsidP="002C0433" w:rsidRDefault="00502C7D" w14:paraId="6A270CF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9. Coroborarea conținuturilor disciplinei cu aș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teptările reprezentan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ilor comunită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ilor epistemice, asocia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ilor profesionale 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ș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 angajatori reprezentativi din domeniul aferent programului</w:t>
            </w:r>
          </w:p>
          <w:p w:rsidRPr="00972DAD" w:rsidR="00502C7D" w:rsidP="002C0433" w:rsidRDefault="00502C7D" w14:paraId="7728FE8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</w:p>
        </w:tc>
      </w:tr>
      <w:tr w:rsidRPr="00972DAD" w:rsidR="00502C7D" w:rsidTr="002C0433" w14:paraId="036A4B7E" w14:textId="77777777">
        <w:trPr>
          <w:trHeight w:val="386"/>
        </w:trPr>
        <w:tc>
          <w:tcPr>
            <w:tcW w:w="10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40AF1" w:rsidR="00F95FF6" w:rsidP="00F95FF6" w:rsidRDefault="00F95FF6" w14:paraId="0D96C85C" w14:textId="77777777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aplicarea teoriei şi a metodologiei consilierii şcolare în instituţiile de învăţământ şi/sau în alte instituţii care solicită consiliere educaţională</w:t>
            </w:r>
          </w:p>
          <w:p w:rsidR="00F95FF6" w:rsidP="00F95FF6" w:rsidRDefault="00F95FF6" w14:paraId="4E05B93A" w14:textId="77777777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 xml:space="preserve">promovarea atitudinilor pozitive şi de colaborare în contexte educative </w:t>
            </w:r>
          </w:p>
          <w:p w:rsidRPr="00F95FF6" w:rsidR="00502C7D" w:rsidP="00F95FF6" w:rsidRDefault="00F95FF6" w14:paraId="31E398D1" w14:textId="452F98CD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F95FF6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asigurarea voluntariatului pe domeniul consilierii şcolare</w:t>
            </w:r>
          </w:p>
        </w:tc>
      </w:tr>
    </w:tbl>
    <w:p w:rsidR="00502C7D" w:rsidP="00502C7D" w:rsidRDefault="00502C7D" w14:paraId="1FDED1C7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tbl>
      <w:tblPr>
        <w:tblW w:w="10265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398"/>
        <w:gridCol w:w="2450"/>
        <w:gridCol w:w="2067"/>
        <w:gridCol w:w="1350"/>
      </w:tblGrid>
      <w:tr w:rsidRPr="00972DAD" w:rsidR="00502C7D" w:rsidTr="51C518AE" w14:paraId="3C9CFD66" w14:textId="77777777">
        <w:tc>
          <w:tcPr>
            <w:tcW w:w="439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72DAD" w:rsidR="00502C7D" w:rsidP="002C0433" w:rsidRDefault="00502C7D" w14:paraId="4222913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10. Evaluare</w:t>
            </w:r>
          </w:p>
          <w:p w:rsidRPr="00972DAD" w:rsidR="00502C7D" w:rsidP="002C0433" w:rsidRDefault="00502C7D" w14:paraId="4328CCBB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72DAD" w:rsidR="00502C7D" w:rsidP="002C0433" w:rsidRDefault="00502C7D" w14:paraId="0F430A2A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72DAD" w:rsidR="00502C7D" w:rsidP="002C0433" w:rsidRDefault="00502C7D" w14:paraId="19E993C6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72DAD" w:rsidR="00502C7D" w:rsidP="002C0433" w:rsidRDefault="00502C7D" w14:paraId="30D6D45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51C518AE" w14:paraId="2FA95910" w14:textId="77777777">
        <w:tc>
          <w:tcPr>
            <w:tcW w:w="4398" w:type="dxa"/>
            <w:tcBorders>
              <w:top w:val="single" w:color="auto" w:sz="4" w:space="0"/>
            </w:tcBorders>
            <w:tcMar/>
            <w:vAlign w:val="center"/>
          </w:tcPr>
          <w:p w:rsidRPr="00972DAD" w:rsidR="00502C7D" w:rsidP="002C0433" w:rsidRDefault="00502C7D" w14:paraId="6DB20C31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Tip activitate</w:t>
            </w:r>
          </w:p>
        </w:tc>
        <w:tc>
          <w:tcPr>
            <w:tcW w:w="2450" w:type="dxa"/>
            <w:tcBorders>
              <w:top w:val="single" w:color="auto" w:sz="4" w:space="0"/>
              <w:bottom w:val="single" w:color="auto" w:sz="4" w:space="0"/>
            </w:tcBorders>
            <w:tcMar/>
            <w:vAlign w:val="center"/>
          </w:tcPr>
          <w:p w:rsidRPr="00972DAD" w:rsidR="00502C7D" w:rsidP="002C0433" w:rsidRDefault="00502C7D" w14:paraId="628AA15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10.1. Criterii de evaluare</w:t>
            </w:r>
          </w:p>
        </w:tc>
        <w:tc>
          <w:tcPr>
            <w:tcW w:w="2067" w:type="dxa"/>
            <w:tcBorders>
              <w:top w:val="single" w:color="auto" w:sz="4" w:space="0"/>
            </w:tcBorders>
            <w:tcMar/>
            <w:vAlign w:val="center"/>
          </w:tcPr>
          <w:p w:rsidRPr="00972DAD" w:rsidR="00502C7D" w:rsidP="002C0433" w:rsidRDefault="00502C7D" w14:paraId="7B5C9C62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10.2. Metode de evaluare</w:t>
            </w:r>
          </w:p>
        </w:tc>
        <w:tc>
          <w:tcPr>
            <w:tcW w:w="1350" w:type="dxa"/>
            <w:tcBorders>
              <w:top w:val="single" w:color="auto" w:sz="4" w:space="0"/>
            </w:tcBorders>
            <w:tcMar/>
            <w:vAlign w:val="center"/>
          </w:tcPr>
          <w:p w:rsidRPr="00972DAD" w:rsidR="00502C7D" w:rsidP="002C0433" w:rsidRDefault="00502C7D" w14:paraId="2AE85FA0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10.3. Pondere din nota finală</w:t>
            </w:r>
          </w:p>
        </w:tc>
      </w:tr>
      <w:tr w:rsidRPr="00972DAD" w:rsidR="00502C7D" w:rsidTr="51C518AE" w14:paraId="17102D0E" w14:textId="77777777">
        <w:trPr>
          <w:trHeight w:val="377"/>
        </w:trPr>
        <w:tc>
          <w:tcPr>
            <w:tcW w:w="4398" w:type="dxa"/>
            <w:tcMar/>
          </w:tcPr>
          <w:p w:rsidRPr="00972DAD" w:rsidR="00502C7D" w:rsidP="002C0433" w:rsidRDefault="00502C7D" w14:paraId="0ECA8FC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10.4. AI, SI</w:t>
            </w:r>
          </w:p>
        </w:tc>
        <w:tc>
          <w:tcPr>
            <w:tcW w:w="2450" w:type="dxa"/>
            <w:tcMar/>
          </w:tcPr>
          <w:p w:rsidRPr="00940AF1" w:rsidR="00F95FF6" w:rsidP="00F95FF6" w:rsidRDefault="00F95FF6" w14:paraId="3234D9E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Corectitudinea răspunsurilor </w:t>
            </w:r>
          </w:p>
          <w:p w:rsidRPr="00972DAD" w:rsidR="00502C7D" w:rsidP="00F95FF6" w:rsidRDefault="00F95FF6" w14:paraId="0BFAC4C0" w14:textId="30976A7A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Realizarea conexiunilor interdisciplinare</w:t>
            </w:r>
          </w:p>
        </w:tc>
        <w:tc>
          <w:tcPr>
            <w:tcW w:w="2067" w:type="dxa"/>
            <w:tcMar/>
          </w:tcPr>
          <w:p w:rsidRPr="00972DAD" w:rsidR="00502C7D" w:rsidP="00F95FF6" w:rsidRDefault="00ED6350" w14:paraId="2E5AAC1A" w14:textId="2D322966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Colocviu</w:t>
            </w:r>
          </w:p>
        </w:tc>
        <w:tc>
          <w:tcPr>
            <w:tcW w:w="1350" w:type="dxa"/>
            <w:tcMar/>
          </w:tcPr>
          <w:p w:rsidRPr="00972DAD" w:rsidR="00502C7D" w:rsidP="002C0433" w:rsidRDefault="00F95FF6" w14:paraId="67893DAE" w14:textId="16920D9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50%</w:t>
            </w:r>
          </w:p>
        </w:tc>
      </w:tr>
      <w:tr w:rsidRPr="00972DAD" w:rsidR="00502C7D" w:rsidTr="51C518AE" w14:paraId="23EA2752" w14:textId="77777777">
        <w:trPr>
          <w:trHeight w:val="314"/>
        </w:trPr>
        <w:tc>
          <w:tcPr>
            <w:tcW w:w="4398" w:type="dxa"/>
            <w:tcMar/>
          </w:tcPr>
          <w:p w:rsidRPr="00972DAD" w:rsidR="00502C7D" w:rsidP="002C0433" w:rsidRDefault="00502C7D" w14:paraId="629D3AB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10.5. TC / AA</w:t>
            </w:r>
          </w:p>
        </w:tc>
        <w:tc>
          <w:tcPr>
            <w:tcW w:w="2450" w:type="dxa"/>
            <w:tcMar/>
          </w:tcPr>
          <w:p w:rsidRPr="00940AF1" w:rsidR="00F95FF6" w:rsidP="00F95FF6" w:rsidRDefault="00F95FF6" w14:paraId="10E7266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Structurarea clară și detaliată a planului </w:t>
            </w:r>
          </w:p>
          <w:p w:rsidRPr="00940AF1" w:rsidR="00F95FF6" w:rsidP="00F95FF6" w:rsidRDefault="00F95FF6" w14:paraId="0EB8D2B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lastRenderedPageBreak/>
              <w:t>Calitatea justificării teoretice </w:t>
            </w:r>
          </w:p>
          <w:p w:rsidRPr="00940AF1" w:rsidR="00F95FF6" w:rsidP="00F95FF6" w:rsidRDefault="00F95FF6" w14:paraId="6377FDF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Adaptarea metodelor la specificul elevilor de gimnaziu </w:t>
            </w:r>
          </w:p>
          <w:p w:rsidRPr="00940AF1" w:rsidR="00F95FF6" w:rsidP="00F95FF6" w:rsidRDefault="00F95FF6" w14:paraId="0D57880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Creativitate și aplicabilitate practică </w:t>
            </w:r>
          </w:p>
          <w:p w:rsidRPr="00940AF1" w:rsidR="00F95FF6" w:rsidP="00F95FF6" w:rsidRDefault="00F95FF6" w14:paraId="720A92C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Metodă de evaluare clară și relevantă </w:t>
            </w:r>
          </w:p>
          <w:p w:rsidRPr="00972DAD" w:rsidR="00502C7D" w:rsidP="002C0433" w:rsidRDefault="00502C7D" w14:paraId="44E1728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067" w:type="dxa"/>
            <w:tcMar/>
          </w:tcPr>
          <w:p w:rsidRPr="00972DAD" w:rsidR="00502C7D" w:rsidP="002C0433" w:rsidRDefault="00F95FF6" w14:paraId="17F3001B" w14:textId="0E7FCEEC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lastRenderedPageBreak/>
              <w:t>Portofoliu individual</w:t>
            </w:r>
          </w:p>
        </w:tc>
        <w:tc>
          <w:tcPr>
            <w:tcW w:w="1350" w:type="dxa"/>
            <w:tcMar/>
          </w:tcPr>
          <w:p w:rsidRPr="00972DAD" w:rsidR="00502C7D" w:rsidP="002C0433" w:rsidRDefault="00F95FF6" w14:paraId="6057D097" w14:textId="64ECC69F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50%</w:t>
            </w:r>
          </w:p>
        </w:tc>
      </w:tr>
      <w:tr w:rsidRPr="00972DAD" w:rsidR="00502C7D" w:rsidTr="51C518AE" w14:paraId="76B02E88" w14:textId="77777777">
        <w:tc>
          <w:tcPr>
            <w:tcW w:w="10265" w:type="dxa"/>
            <w:gridSpan w:val="4"/>
            <w:tcBorders>
              <w:bottom w:val="single" w:color="auto" w:sz="4" w:space="0"/>
            </w:tcBorders>
            <w:tcMar/>
          </w:tcPr>
          <w:p w:rsidR="00502C7D" w:rsidP="00F95FF6" w:rsidRDefault="00502C7D" w14:paraId="4D8A42C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10</w:t>
            </w:r>
            <w:r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.6. Standard minim de performanț</w:t>
            </w:r>
            <w:r w:rsidRPr="00972DAD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ă</w:t>
            </w:r>
          </w:p>
          <w:p w:rsidRPr="0085044B" w:rsidR="00ED6350" w:rsidP="00ED6350" w:rsidRDefault="00ED6350" w14:paraId="4D5D87E3" w14:textId="77777777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85044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analiză comparativă a tipurilor de consiliere </w:t>
            </w:r>
          </w:p>
          <w:p w:rsidRPr="0085044B" w:rsidR="00ED6350" w:rsidP="00ED6350" w:rsidRDefault="00ED6350" w14:paraId="1832DD8B" w14:textId="77777777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85044B">
              <w:rPr>
                <w:rFonts w:ascii="Cambria" w:hAnsi="Cambria" w:eastAsia="Times New Roman" w:cs="Times New Roman"/>
                <w:sz w:val="20"/>
                <w:lang w:val="it-IT" w:eastAsia="zh-CN"/>
              </w:rPr>
              <w:t>abordarea unor situaţii de consiliere şcolară, traducând în termeni comportamentali atitudinile şi abilităţile de bază ale consilierului</w:t>
            </w:r>
          </w:p>
          <w:p w:rsidRPr="0085044B" w:rsidR="00ED6350" w:rsidP="00ED6350" w:rsidRDefault="00ED6350" w14:paraId="7269DB4F" w14:textId="77777777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85044B">
              <w:rPr>
                <w:rFonts w:ascii="Cambria" w:hAnsi="Cambria" w:eastAsia="Times New Roman" w:cs="Times New Roman"/>
                <w:sz w:val="20"/>
                <w:lang w:val="it-IT" w:eastAsia="zh-CN"/>
              </w:rPr>
              <w:t>elaborarea poiectului de consiliere scolară în concordanță cu criteriile impuse</w:t>
            </w:r>
          </w:p>
          <w:p w:rsidRPr="00972DAD" w:rsidR="00F95FF6" w:rsidP="00ED6350" w:rsidRDefault="00ED6350" w14:paraId="545C5EDD" w14:textId="620F6048">
            <w:pPr>
              <w:numPr>
                <w:ilvl w:val="0"/>
                <w:numId w:val="10"/>
              </w:numPr>
              <w:tabs>
                <w:tab w:val="num" w:pos="360"/>
              </w:tabs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  <w:r w:rsidRPr="0085044B">
              <w:rPr>
                <w:rFonts w:ascii="Cambria" w:hAnsi="Cambria" w:eastAsia="Times New Roman" w:cs="Times New Roman"/>
                <w:sz w:val="20"/>
                <w:lang w:val="it-IT" w:eastAsia="zh-CN"/>
              </w:rPr>
              <w:t>susținerea proiectului de consiliere elaborat</w:t>
            </w:r>
          </w:p>
        </w:tc>
      </w:tr>
      <w:tr w:rsidRPr="00972DAD" w:rsidR="00502C7D" w:rsidTr="51C518AE" w14:paraId="76F4A9C0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10265" w:type="dxa"/>
            <w:gridSpan w:val="4"/>
            <w:tcBorders>
              <w:top w:val="single" w:color="auto" w:sz="4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="00502C7D" w:rsidP="002C0433" w:rsidRDefault="00502C7D" w14:paraId="5FF606F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</w:p>
          <w:p w:rsidR="00502C7D" w:rsidP="002C0433" w:rsidRDefault="00502C7D" w14:paraId="7C766A20" w14:textId="77777777">
            <w:pPr>
              <w:suppressAutoHyphens/>
              <w:spacing w:after="0" w:line="240" w:lineRule="auto"/>
            </w:pPr>
            <w:r w:rsidRPr="00CA77B5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11. Etichete ODT</w:t>
            </w:r>
            <w:r>
              <w:t>(Obiective de Dezvoltare Durabilă)</w:t>
            </w:r>
            <w:r w:rsidRPr="00382C90">
              <w:rPr>
                <w:rStyle w:val="FootnoteReference"/>
                <w:rFonts w:ascii="Cambria" w:hAnsi="Cambria"/>
              </w:rPr>
              <w:footnoteRef/>
            </w:r>
          </w:p>
          <w:p w:rsidRPr="003C42D5" w:rsidR="00502C7D" w:rsidP="002C0433" w:rsidRDefault="00502C7D" w14:paraId="65D24E80" w14:textId="77777777">
            <w:pPr>
              <w:spacing w:after="0"/>
              <w:ind w:hanging="425"/>
              <w:rPr>
                <w:rFonts w:ascii="Cambria" w:hAnsi="Cambria"/>
                <w:sz w:val="20"/>
                <w:szCs w:val="20"/>
              </w:rPr>
            </w:pPr>
            <w:r w:rsidRPr="003C42D5">
              <w:rPr>
                <w:rFonts w:ascii="Cambria" w:hAnsi="Cambria"/>
                <w:b/>
                <w:sz w:val="20"/>
                <w:szCs w:val="20"/>
              </w:rPr>
              <w:t xml:space="preserve">1. </w:t>
            </w:r>
          </w:p>
          <w:tbl>
            <w:tblPr>
              <w:tblStyle w:val="TableGrid"/>
              <w:tblW w:w="10152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165"/>
              <w:gridCol w:w="1166"/>
              <w:gridCol w:w="1166"/>
              <w:gridCol w:w="1165"/>
              <w:gridCol w:w="1166"/>
              <w:gridCol w:w="1166"/>
              <w:gridCol w:w="1165"/>
              <w:gridCol w:w="1003"/>
              <w:gridCol w:w="990"/>
            </w:tblGrid>
            <w:tr w:rsidRPr="003C42D5" w:rsidR="00502C7D" w:rsidTr="002C0433" w14:paraId="53813291" w14:textId="77777777">
              <w:trPr>
                <w:trHeight w:val="987"/>
              </w:trPr>
              <w:tc>
                <w:tcPr>
                  <w:tcW w:w="1165" w:type="dxa"/>
                  <w:vAlign w:val="center"/>
                </w:tcPr>
                <w:p w:rsidRPr="003C42D5" w:rsidR="00502C7D" w:rsidP="002C0433" w:rsidRDefault="00502C7D" w14:paraId="501A6E86" w14:textId="77777777">
                  <w:pPr>
                    <w:rPr>
                      <w:rFonts w:ascii="Cambria" w:hAnsi="Cambria"/>
                    </w:rPr>
                  </w:pPr>
                  <w:r w:rsidRPr="003C42D5">
                    <w:rPr>
                      <w:rFonts w:ascii="Cambria" w:hAnsi="Cambria"/>
                      <w:noProof/>
                    </w:rPr>
                    <w:drawing>
                      <wp:anchor distT="0" distB="0" distL="114300" distR="114300" simplePos="0" relativeHeight="251659264" behindDoc="0" locked="0" layoutInCell="1" allowOverlap="1" wp14:anchorId="1C5AD7DA" wp14:editId="6417929F">
                        <wp:simplePos x="0" y="0"/>
                        <wp:positionH relativeFrom="column">
                          <wp:posOffset>13970</wp:posOffset>
                        </wp:positionH>
                        <wp:positionV relativeFrom="paragraph">
                          <wp:posOffset>34925</wp:posOffset>
                        </wp:positionV>
                        <wp:extent cx="615950" cy="611505"/>
                        <wp:effectExtent l="0" t="0" r="0" b="0"/>
                        <wp:wrapNone/>
                        <wp:docPr id="1325457237" name="Imagine 2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80C9297E-97F2-4B92-97BB-C9283A69BCF1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agine 2">
                                  <a:extLst>
                                    <a:ext uri="{FF2B5EF4-FFF2-40B4-BE49-F238E27FC236}">
                                      <a16:creationId xmlns:a16="http://schemas.microsoft.com/office/drawing/2014/main" id="{80C9297E-97F2-4B92-97BB-C9283A69BCF1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5950" cy="61150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8987" w:type="dxa"/>
                  <w:gridSpan w:val="8"/>
                  <w:vAlign w:val="center"/>
                </w:tcPr>
                <w:p w:rsidRPr="00D0746D" w:rsidR="00502C7D" w:rsidP="002C0433" w:rsidRDefault="00502C7D" w14:paraId="210EE558" w14:textId="77777777">
                  <w:pPr>
                    <w:rPr>
                      <w:rFonts w:ascii="Cambria" w:hAnsi="Cambria"/>
                      <w:lang w:val="fr-FR"/>
                    </w:rPr>
                  </w:pPr>
                  <w:r w:rsidRPr="00D0746D">
                    <w:rPr>
                      <w:rFonts w:ascii="Cambria" w:hAnsi="Cambria"/>
                      <w:lang w:val="fr-FR"/>
                    </w:rPr>
                    <w:t>Eticheta generală pentru Dezvoltare durabilă</w:t>
                  </w:r>
                </w:p>
              </w:tc>
            </w:tr>
            <w:tr w:rsidRPr="003C42D5" w:rsidR="00502C7D" w:rsidTr="002C0433" w14:paraId="44E16228" w14:textId="77777777">
              <w:trPr>
                <w:trHeight w:val="1124"/>
              </w:trPr>
              <w:tc>
                <w:tcPr>
                  <w:tcW w:w="1165" w:type="dxa"/>
                  <w:vAlign w:val="center"/>
                </w:tcPr>
                <w:p w:rsidRPr="003C42D5" w:rsidR="00502C7D" w:rsidP="002C0433" w:rsidRDefault="00502C7D" w14:paraId="1E7DB719" w14:textId="1E218F0C">
                  <w:pPr>
                    <w:ind w:right="-537"/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502C7D" w:rsidP="002C0433" w:rsidRDefault="00502C7D" w14:paraId="57E60C6D" w14:textId="5B267FE4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502C7D" w:rsidP="002C0433" w:rsidRDefault="00502C7D" w14:paraId="2F77A357" w14:textId="3FFFB4FB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3C42D5" w:rsidR="00502C7D" w:rsidP="002C0433" w:rsidRDefault="00502C7D" w14:paraId="1BC2101B" w14:textId="77777777">
                  <w:pPr>
                    <w:rPr>
                      <w:rFonts w:ascii="Cambria" w:hAnsi="Cambria"/>
                    </w:rPr>
                  </w:pPr>
                  <w:r w:rsidRPr="003C42D5">
                    <w:rPr>
                      <w:rFonts w:ascii="Cambria" w:hAnsi="Cambria"/>
                      <w:noProof/>
                    </w:rPr>
                    <w:drawing>
                      <wp:inline distT="0" distB="0" distL="0" distR="0" wp14:anchorId="610EDAA5" wp14:editId="11E6DA2A">
                        <wp:extent cx="600710" cy="611505"/>
                        <wp:effectExtent l="0" t="0" r="8890" b="0"/>
                        <wp:docPr id="1732796215" name="Imagine 14" descr="O imagine care conține text, siglă, roșu, Font&#10;&#10;Descriere generată automat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51031A2A-8F4B-09C4-57FF-2C3905165DE7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Imagine 14" descr="O imagine care conține text, siglă, roșu, Font&#10;&#10;Descriere generată automat">
                                  <a:extLst>
                                    <a:ext uri="{FF2B5EF4-FFF2-40B4-BE49-F238E27FC236}">
                                      <a16:creationId xmlns:a16="http://schemas.microsoft.com/office/drawing/2014/main" id="{51031A2A-8F4B-09C4-57FF-2C3905165DE7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00710" cy="6115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66" w:type="dxa"/>
                  <w:vAlign w:val="center"/>
                </w:tcPr>
                <w:p w:rsidRPr="003C42D5" w:rsidR="00502C7D" w:rsidP="002C0433" w:rsidRDefault="00502C7D" w14:paraId="7EF0AAEE" w14:textId="15E65B50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502C7D" w:rsidP="002C0433" w:rsidRDefault="00502C7D" w14:paraId="71DA6578" w14:textId="18391D2C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3C42D5" w:rsidR="00502C7D" w:rsidP="002C0433" w:rsidRDefault="00502C7D" w14:paraId="627393EB" w14:textId="73B17DD8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003" w:type="dxa"/>
                  <w:vAlign w:val="center"/>
                </w:tcPr>
                <w:p w:rsidRPr="003C42D5" w:rsidR="00502C7D" w:rsidP="002C0433" w:rsidRDefault="00502C7D" w14:paraId="06FE8ACC" w14:textId="0217A3DF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Pr="003C42D5" w:rsidR="00502C7D" w:rsidP="002C0433" w:rsidRDefault="00502C7D" w14:paraId="6E1F6137" w14:textId="2CCDE38C">
                  <w:pPr>
                    <w:rPr>
                      <w:rFonts w:ascii="Cambria" w:hAnsi="Cambria"/>
                    </w:rPr>
                  </w:pPr>
                </w:p>
              </w:tc>
            </w:tr>
            <w:tr w:rsidRPr="003C42D5" w:rsidR="00502C7D" w:rsidTr="002C0433" w14:paraId="60D21A89" w14:textId="77777777">
              <w:trPr>
                <w:trHeight w:val="1124"/>
              </w:trPr>
              <w:tc>
                <w:tcPr>
                  <w:tcW w:w="1165" w:type="dxa"/>
                  <w:vAlign w:val="center"/>
                </w:tcPr>
                <w:p w:rsidRPr="003C42D5" w:rsidR="00502C7D" w:rsidP="002C0433" w:rsidRDefault="00502C7D" w14:paraId="157F7705" w14:textId="3AF242E5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502C7D" w:rsidP="002C0433" w:rsidRDefault="00502C7D" w14:paraId="5605B02A" w14:textId="3D199B70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502C7D" w:rsidP="002C0433" w:rsidRDefault="00502C7D" w14:paraId="334421B0" w14:textId="00BA3E8E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3C42D5" w:rsidR="00502C7D" w:rsidP="002C0433" w:rsidRDefault="00502C7D" w14:paraId="57CD1C07" w14:textId="19C52B3F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502C7D" w:rsidP="002C0433" w:rsidRDefault="00502C7D" w14:paraId="72B91022" w14:textId="3D369D98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502C7D" w:rsidP="002C0433" w:rsidRDefault="00502C7D" w14:paraId="40ACCF27" w14:textId="3396818C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3C42D5" w:rsidR="00502C7D" w:rsidP="002C0433" w:rsidRDefault="00502C7D" w14:paraId="4093ED19" w14:textId="6C247B78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003" w:type="dxa"/>
                  <w:vAlign w:val="center"/>
                </w:tcPr>
                <w:p w:rsidRPr="003C42D5" w:rsidR="00502C7D" w:rsidP="002C0433" w:rsidRDefault="00502C7D" w14:paraId="05FBC16F" w14:textId="78D7FE3B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Pr="003C42D5" w:rsidR="00502C7D" w:rsidP="002C0433" w:rsidRDefault="00502C7D" w14:paraId="263881A3" w14:textId="77777777">
                  <w:pPr>
                    <w:rPr>
                      <w:rFonts w:ascii="Cambria" w:hAnsi="Cambria"/>
                    </w:rPr>
                  </w:pPr>
                </w:p>
              </w:tc>
            </w:tr>
          </w:tbl>
          <w:p w:rsidR="00502C7D" w:rsidP="002C0433" w:rsidRDefault="00502C7D" w14:paraId="7750EF2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51C518AE" w14:paraId="47604815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10265" w:type="dxa"/>
            <w:gridSpan w:val="4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="00502C7D" w:rsidP="002C0433" w:rsidRDefault="00502C7D" w14:paraId="2321164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51C518AE" w14:paraId="14C1920F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4398" w:type="dxa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="00502C7D" w:rsidP="002C0433" w:rsidRDefault="00502C7D" w14:paraId="53BA208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Pr="00972DAD" w:rsidR="00502C7D" w:rsidP="002C0433" w:rsidRDefault="00502C7D" w14:paraId="267DA44B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Coordonator de disciplină</w:t>
            </w:r>
          </w:p>
          <w:p w:rsidRPr="00972DAD" w:rsidR="00502C7D" w:rsidP="51C518AE" w:rsidRDefault="00F95FF6" w14:paraId="3D14AA43" w14:textId="47D70470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51C518AE" w:rsidR="760C70BE">
              <w:rPr>
                <w:rFonts w:ascii="Cambria" w:hAnsi="Cambria" w:eastAsia="Times New Roman" w:cs="Times New Roman"/>
                <w:lang w:eastAsia="zh-CN"/>
              </w:rPr>
              <w:t xml:space="preserve">Conf. Univ. Dr. </w:t>
            </w:r>
            <w:r w:rsidRPr="51C518AE" w:rsidR="2DAD2798">
              <w:rPr>
                <w:rFonts w:ascii="Cambria" w:hAnsi="Cambria" w:eastAsia="Times New Roman" w:cs="Times New Roman"/>
                <w:lang w:eastAsia="zh-CN"/>
              </w:rPr>
              <w:t>Crișan Claudia Alina</w:t>
            </w:r>
            <w:r w:rsidRPr="51C518AE" w:rsidR="00502C7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5867" w:type="dxa"/>
            <w:gridSpan w:val="3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="00502C7D" w:rsidP="002C0433" w:rsidRDefault="00502C7D" w14:paraId="5CD49E16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="00502C7D" w:rsidP="002C0433" w:rsidRDefault="00502C7D" w14:paraId="63C19259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="00502C7D" w:rsidP="002C0433" w:rsidRDefault="00502C7D" w14:paraId="141850CD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Pr="00972DAD" w:rsidR="00502C7D" w:rsidP="002C0433" w:rsidRDefault="00502C7D" w14:paraId="03E0949B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51C518AE" w:rsidR="00502C7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Tutore de disciplină/</w:t>
            </w:r>
          </w:p>
          <w:p w:rsidRPr="00972DAD" w:rsidR="00502C7D" w:rsidP="51C518AE" w:rsidRDefault="00502C7D" w14:paraId="0E635BB3" w14:textId="56EB7A80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51C518AE" w:rsidR="6742EA19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Conf. Univ. Dr. </w:t>
            </w:r>
            <w:r w:rsidRPr="51C518AE" w:rsidR="6742EA19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Crisan</w:t>
            </w:r>
            <w:r w:rsidRPr="51C518AE" w:rsidR="6742EA19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Claudia</w:t>
            </w:r>
          </w:p>
        </w:tc>
      </w:tr>
      <w:tr w:rsidRPr="003C48DA" w:rsidR="00502C7D" w:rsidTr="51C518AE" w14:paraId="23629BB9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398" w:type="dxa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Pr="003C48DA" w:rsidR="00502C7D" w:rsidP="2BE62F0C" w:rsidRDefault="00502C7D" w14:paraId="2D29FDB9" w14:textId="45A8D6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2BE62F0C"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  <w:t>Data</w:t>
            </w:r>
          </w:p>
          <w:p w:rsidRPr="003C48DA" w:rsidR="00502C7D" w:rsidP="2BE62F0C" w:rsidRDefault="069E90E4" w14:paraId="4CCB2530" w14:textId="7AEF5B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2BE62F0C"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  <w:t>Noiembrie 2025</w:t>
            </w:r>
          </w:p>
        </w:tc>
        <w:tc>
          <w:tcPr>
            <w:tcW w:w="5867" w:type="dxa"/>
            <w:gridSpan w:val="3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</w:tcPr>
          <w:p w:rsidR="00502C7D" w:rsidP="002C0433" w:rsidRDefault="00502C7D" w14:paraId="285E85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="00502C7D" w:rsidP="002C0433" w:rsidRDefault="00502C7D" w14:paraId="4D3F91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502C7D" w:rsidP="002C0433" w:rsidRDefault="00502C7D" w14:paraId="1AAC13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502C7D" w:rsidP="002C0433" w:rsidRDefault="00502C7D" w14:paraId="567DEA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  <w:r w:rsidRPr="51C518AE" w:rsidR="00502C7D"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Responsabil de studii ID/IFR,</w:t>
            </w:r>
          </w:p>
          <w:p w:rsidR="00502C7D" w:rsidP="002C0433" w:rsidRDefault="00502C7D" w14:paraId="0A1657DB" w14:textId="6B9884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  <w:r w:rsidRPr="51C518AE" w:rsidR="76C82609"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Prof. Univ. Dr. Ion Albulescu</w:t>
            </w:r>
          </w:p>
          <w:p w:rsidR="00502C7D" w:rsidP="002C0433" w:rsidRDefault="00502C7D" w14:paraId="16352E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502C7D" w:rsidP="002C0433" w:rsidRDefault="00502C7D" w14:paraId="115111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502C7D" w:rsidP="002C0433" w:rsidRDefault="00502C7D" w14:paraId="6E17D5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</w:tc>
      </w:tr>
    </w:tbl>
    <w:p w:rsidRPr="00ED7686" w:rsidR="00502C7D" w:rsidP="00502C7D" w:rsidRDefault="00502C7D" w14:paraId="4CA6A514" w14:textId="77777777"/>
    <w:p w:rsidRPr="00A44E19" w:rsidR="00502C7D" w:rsidP="00502C7D" w:rsidRDefault="00502C7D" w14:paraId="3017CE87" w14:textId="77777777">
      <w:pPr>
        <w:pStyle w:val="FootnoteText"/>
        <w:jc w:val="both"/>
        <w:rPr>
          <w:rFonts w:ascii="Cambria" w:hAnsi="Cambria"/>
          <w:sz w:val="18"/>
          <w:szCs w:val="18"/>
          <w:lang w:val="it-IT"/>
        </w:rPr>
      </w:pPr>
      <w:r w:rsidRPr="00382C90">
        <w:rPr>
          <w:rStyle w:val="FootnoteReference"/>
          <w:rFonts w:ascii="Cambria" w:hAnsi="Cambria"/>
        </w:rPr>
        <w:lastRenderedPageBreak/>
        <w:footnoteRef/>
      </w:r>
      <w:r w:rsidRPr="003C42D5">
        <w:rPr>
          <w:rFonts w:ascii="Cambria" w:hAnsi="Cambria"/>
          <w:sz w:val="18"/>
          <w:szCs w:val="18"/>
          <w:lang w:val="it-IT"/>
        </w:rPr>
        <w:t xml:space="preserve"> Păstrați doar etichetele care, în conformitate cu </w:t>
      </w:r>
      <w:hyperlink w:history="1" r:id="rId9">
        <w:r w:rsidRPr="003C42D5">
          <w:rPr>
            <w:rStyle w:val="Hyperlink"/>
            <w:rFonts w:ascii="Cambria" w:hAnsi="Cambria"/>
            <w:i/>
            <w:iCs/>
            <w:sz w:val="18"/>
            <w:szCs w:val="18"/>
            <w:lang w:val="it-IT"/>
          </w:rPr>
          <w:t>Procedura de aplicare a etichetelor ODD în procesul academic</w:t>
        </w:r>
      </w:hyperlink>
      <w:r w:rsidRPr="003C42D5">
        <w:rPr>
          <w:rFonts w:ascii="Cambria" w:hAnsi="Cambria"/>
          <w:sz w:val="18"/>
          <w:szCs w:val="18"/>
          <w:lang w:val="it-IT"/>
        </w:rPr>
        <w:t xml:space="preserve">, se potrivesc disciplinei și ștergeți-le pe celelalte, inclusiv eticheta generală pentru </w:t>
      </w:r>
      <w:r w:rsidRPr="003C42D5">
        <w:rPr>
          <w:rFonts w:ascii="Cambria" w:hAnsi="Cambria"/>
          <w:i/>
          <w:iCs/>
          <w:sz w:val="18"/>
          <w:szCs w:val="18"/>
          <w:lang w:val="it-IT"/>
        </w:rPr>
        <w:t>Dezvoltare durabilă</w:t>
      </w:r>
      <w:r w:rsidRPr="003C42D5">
        <w:rPr>
          <w:rFonts w:ascii="Cambria" w:hAnsi="Cambria"/>
          <w:sz w:val="18"/>
          <w:szCs w:val="18"/>
          <w:lang w:val="it-IT"/>
        </w:rPr>
        <w:t xml:space="preserve"> - dacă nu se aplică. Dacă nicio etichetă nu descrie disciplina, ștergeți-le pe toate și scrieți "</w:t>
      </w:r>
      <w:r w:rsidRPr="003C42D5">
        <w:rPr>
          <w:rFonts w:ascii="Cambria" w:hAnsi="Cambria"/>
          <w:i/>
          <w:iCs/>
          <w:sz w:val="18"/>
          <w:szCs w:val="18"/>
          <w:lang w:val="it-IT"/>
        </w:rPr>
        <w:t>Nu se aplică.</w:t>
      </w:r>
      <w:r w:rsidRPr="003C42D5">
        <w:rPr>
          <w:rFonts w:ascii="Cambria" w:hAnsi="Cambria"/>
          <w:sz w:val="18"/>
          <w:szCs w:val="18"/>
          <w:lang w:val="it-IT"/>
        </w:rPr>
        <w:t>"</w:t>
      </w:r>
    </w:p>
    <w:p w:rsidRPr="00A75E38" w:rsidR="00D95508" w:rsidP="000176A5" w:rsidRDefault="00D95508" w14:paraId="6C4C44B6" w14:textId="77777777">
      <w:pPr>
        <w:spacing w:before="240"/>
        <w:rPr>
          <w:sz w:val="24"/>
          <w:szCs w:val="24"/>
        </w:rPr>
      </w:pPr>
    </w:p>
    <w:sectPr w:rsidRPr="00A75E38" w:rsidR="00D95508" w:rsidSect="00F16DA5">
      <w:headerReference w:type="default" r:id="rId10"/>
      <w:pgSz w:w="11907" w:h="16839" w:orient="portrait"/>
      <w:pgMar w:top="2250" w:right="1106" w:bottom="1440" w:left="1259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B6384" w:rsidRDefault="007B6384" w14:paraId="245650F1" w14:textId="77777777">
      <w:pPr>
        <w:spacing w:after="0" w:line="240" w:lineRule="auto"/>
      </w:pPr>
      <w:r>
        <w:separator/>
      </w:r>
    </w:p>
  </w:endnote>
  <w:endnote w:type="continuationSeparator" w:id="0">
    <w:p w:rsidR="007B6384" w:rsidRDefault="007B6384" w14:paraId="2E98993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B6384" w:rsidRDefault="007B6384" w14:paraId="0BB1A1B9" w14:textId="77777777">
      <w:pPr>
        <w:spacing w:after="0" w:line="240" w:lineRule="auto"/>
      </w:pPr>
      <w:r>
        <w:separator/>
      </w:r>
    </w:p>
  </w:footnote>
  <w:footnote w:type="continuationSeparator" w:id="0">
    <w:p w:rsidR="007B6384" w:rsidRDefault="007B6384" w14:paraId="6841669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95508" w:rsidRDefault="00D754F4" w14:paraId="0FEBD5AD" w14:textId="562709E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-1440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3FA5B3F7" wp14:editId="3B14673D">
              <wp:simplePos x="0" y="0"/>
              <wp:positionH relativeFrom="margin">
                <wp:posOffset>2829560</wp:posOffset>
              </wp:positionH>
              <wp:positionV relativeFrom="paragraph">
                <wp:posOffset>937260</wp:posOffset>
              </wp:positionV>
              <wp:extent cx="3314700" cy="46291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470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34958" w:rsidP="00734958" w:rsidRDefault="00734958" w14:paraId="6A9FF820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:rsidRPr="00F16DA5" w:rsidR="00734958" w:rsidP="00F16DA5" w:rsidRDefault="000D122C" w14:paraId="15FECB07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3FA5B3F7">
              <v:stroke joinstyle="miter"/>
              <v:path gradientshapeok="t" o:connecttype="rect"/>
            </v:shapetype>
            <v:shape id="Text Box 2" style="position:absolute;left:0;text-align:left;margin-left:222.8pt;margin-top:73.8pt;width:261pt;height:36.4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">
              <v:textbox>
                <w:txbxContent>
                  <w:p w:rsidR="00734958" w:rsidP="00734958" w:rsidRDefault="00734958" w14:paraId="6A9FF820" w14:textId="77777777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:rsidRPr="00F16DA5" w:rsidR="00734958" w:rsidP="00F16DA5" w:rsidRDefault="000D122C" w14:paraId="15FECB07" w14:textId="77777777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7897B79C" wp14:editId="1E7F2823">
          <wp:simplePos x="0" y="0"/>
          <wp:positionH relativeFrom="column">
            <wp:posOffset>5439410</wp:posOffset>
          </wp:positionH>
          <wp:positionV relativeFrom="paragraph">
            <wp:posOffset>342900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16DA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1" hidden="0" allowOverlap="1" wp14:anchorId="6C495D94" wp14:editId="1D3332BB">
              <wp:simplePos x="0" y="0"/>
              <wp:positionH relativeFrom="margin">
                <wp:posOffset>3848734</wp:posOffset>
              </wp:positionH>
              <wp:positionV relativeFrom="paragraph">
                <wp:posOffset>342900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C0203" w:rsidR="00F16DA5" w:rsidP="00F16DA5" w:rsidRDefault="00F16DA5" w14:paraId="0F27FBFD" w14:textId="77777777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:rsidRPr="000C0203" w:rsidR="00F16DA5" w:rsidP="00F16DA5" w:rsidRDefault="00F16DA5" w14:paraId="0BFABF34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:rsidRPr="000C0203" w:rsidR="00F16DA5" w:rsidP="00F16DA5" w:rsidRDefault="00F16DA5" w14:paraId="2D85DA66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:rsidRPr="005E6ECE" w:rsidR="00F16DA5" w:rsidP="00F16DA5" w:rsidRDefault="00627FD6" w14:paraId="031850DA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627FD6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:rsidRPr="00674F9C" w:rsidR="00F16DA5" w:rsidP="00F16DA5" w:rsidRDefault="00F16DA5" w14:paraId="56E26DD9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5" style="position:absolute;left:0;text-align:left;margin-left:303.05pt;margin-top:27pt;width:116.25pt;height:46.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" w14:anchorId="6C495D94">
              <v:textbox>
                <w:txbxContent>
                  <w:p w:rsidRPr="000C0203" w:rsidR="00F16DA5" w:rsidP="00F16DA5" w:rsidRDefault="00F16DA5" w14:paraId="0F27FBFD" w14:textId="77777777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 nr.7</w:t>
                    </w:r>
                  </w:p>
                  <w:p w:rsidRPr="000C0203" w:rsidR="00F16DA5" w:rsidP="00F16DA5" w:rsidRDefault="00F16DA5" w14:paraId="0BFABF34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:rsidRPr="000C0203" w:rsidR="00F16DA5" w:rsidP="00F16DA5" w:rsidRDefault="00F16DA5" w14:paraId="2D85DA66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:rsidRPr="005E6ECE" w:rsidR="00F16DA5" w:rsidP="00F16DA5" w:rsidRDefault="00627FD6" w14:paraId="031850DA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627FD6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:rsidRPr="00674F9C" w:rsidR="00F16DA5" w:rsidP="00F16DA5" w:rsidRDefault="00F16DA5" w14:paraId="56E26DD9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236273"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6EE9C4DD" wp14:editId="10360422">
          <wp:simplePos x="0" y="0"/>
          <wp:positionH relativeFrom="margin">
            <wp:posOffset>3106420</wp:posOffset>
          </wp:positionH>
          <wp:positionV relativeFrom="paragraph">
            <wp:posOffset>340995</wp:posOffset>
          </wp:positionV>
          <wp:extent cx="590550" cy="590550"/>
          <wp:effectExtent l="0" t="0" r="0" b="0"/>
          <wp:wrapNone/>
          <wp:docPr id="27" name="Picture 27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B9"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39544570" wp14:editId="70F8B027">
          <wp:simplePos x="0" y="0"/>
          <wp:positionH relativeFrom="column">
            <wp:posOffset>-206375</wp:posOffset>
          </wp:positionH>
          <wp:positionV relativeFrom="paragraph">
            <wp:posOffset>120650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28" name="Picture 28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B9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8AB98A" wp14:editId="57FC8FDD">
              <wp:simplePos x="0" y="0"/>
              <wp:positionH relativeFrom="column">
                <wp:posOffset>732790</wp:posOffset>
              </wp:positionH>
              <wp:positionV relativeFrom="paragraph">
                <wp:posOffset>965835</wp:posOffset>
              </wp:positionV>
              <wp:extent cx="5328000" cy="0"/>
              <wp:effectExtent l="0" t="0" r="2540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28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line id="Straight Connector 3" style="position:absolute;flip:x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7f7f7f [1612]" from="57.7pt,76.05pt" to="477.25pt,76.05pt" w14:anchorId="57AF42B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D0439FD"/>
    <w:multiLevelType w:val="multilevel"/>
    <w:tmpl w:val="A2984F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6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61D6370"/>
    <w:multiLevelType w:val="hybridMultilevel"/>
    <w:tmpl w:val="DDDCF8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21138411">
    <w:abstractNumId w:val="1"/>
  </w:num>
  <w:num w:numId="2" w16cid:durableId="550655944">
    <w:abstractNumId w:val="0"/>
  </w:num>
  <w:num w:numId="3" w16cid:durableId="1735927626">
    <w:abstractNumId w:val="8"/>
  </w:num>
  <w:num w:numId="4" w16cid:durableId="580213387">
    <w:abstractNumId w:val="2"/>
  </w:num>
  <w:num w:numId="5" w16cid:durableId="844250905">
    <w:abstractNumId w:val="5"/>
  </w:num>
  <w:num w:numId="6" w16cid:durableId="2141415294">
    <w:abstractNumId w:val="6"/>
  </w:num>
  <w:num w:numId="7" w16cid:durableId="296185851">
    <w:abstractNumId w:val="7"/>
  </w:num>
  <w:num w:numId="8" w16cid:durableId="1498227276">
    <w:abstractNumId w:val="9"/>
  </w:num>
  <w:num w:numId="9" w16cid:durableId="465702041">
    <w:abstractNumId w:val="3"/>
  </w:num>
  <w:num w:numId="10" w16cid:durableId="17419755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176A5"/>
    <w:rsid w:val="00026187"/>
    <w:rsid w:val="0003504A"/>
    <w:rsid w:val="00046C8D"/>
    <w:rsid w:val="000556E7"/>
    <w:rsid w:val="00057CCA"/>
    <w:rsid w:val="00067E6E"/>
    <w:rsid w:val="00084013"/>
    <w:rsid w:val="000913ED"/>
    <w:rsid w:val="000A1D01"/>
    <w:rsid w:val="000A4B25"/>
    <w:rsid w:val="000B3FE3"/>
    <w:rsid w:val="000B4B4E"/>
    <w:rsid w:val="000C6493"/>
    <w:rsid w:val="000D122C"/>
    <w:rsid w:val="000D4370"/>
    <w:rsid w:val="000E441E"/>
    <w:rsid w:val="000F369B"/>
    <w:rsid w:val="000F4643"/>
    <w:rsid w:val="000F7159"/>
    <w:rsid w:val="00130168"/>
    <w:rsid w:val="0014153B"/>
    <w:rsid w:val="00146CB4"/>
    <w:rsid w:val="00172C63"/>
    <w:rsid w:val="001B36AB"/>
    <w:rsid w:val="001C51D3"/>
    <w:rsid w:val="001C56C1"/>
    <w:rsid w:val="001D40A5"/>
    <w:rsid w:val="001E5EDE"/>
    <w:rsid w:val="001E6CA7"/>
    <w:rsid w:val="001F5A74"/>
    <w:rsid w:val="00207853"/>
    <w:rsid w:val="00215307"/>
    <w:rsid w:val="002173B5"/>
    <w:rsid w:val="00231717"/>
    <w:rsid w:val="00236273"/>
    <w:rsid w:val="00242FA6"/>
    <w:rsid w:val="00243E0E"/>
    <w:rsid w:val="00261F69"/>
    <w:rsid w:val="00273440"/>
    <w:rsid w:val="00275496"/>
    <w:rsid w:val="00275B7B"/>
    <w:rsid w:val="00281CA7"/>
    <w:rsid w:val="00293379"/>
    <w:rsid w:val="00294C07"/>
    <w:rsid w:val="002B3C39"/>
    <w:rsid w:val="002C625F"/>
    <w:rsid w:val="002C6443"/>
    <w:rsid w:val="002C77F9"/>
    <w:rsid w:val="002D736F"/>
    <w:rsid w:val="002E17C0"/>
    <w:rsid w:val="002E77C4"/>
    <w:rsid w:val="002F1273"/>
    <w:rsid w:val="0030689B"/>
    <w:rsid w:val="00315B23"/>
    <w:rsid w:val="00344885"/>
    <w:rsid w:val="00355AC6"/>
    <w:rsid w:val="00356A39"/>
    <w:rsid w:val="00360EEF"/>
    <w:rsid w:val="003729EA"/>
    <w:rsid w:val="00392764"/>
    <w:rsid w:val="003973F5"/>
    <w:rsid w:val="003975C1"/>
    <w:rsid w:val="003A5C4B"/>
    <w:rsid w:val="003B2443"/>
    <w:rsid w:val="003C0CCE"/>
    <w:rsid w:val="003C2749"/>
    <w:rsid w:val="003C796E"/>
    <w:rsid w:val="003F7551"/>
    <w:rsid w:val="00414D80"/>
    <w:rsid w:val="004179D8"/>
    <w:rsid w:val="00421AA5"/>
    <w:rsid w:val="00421C79"/>
    <w:rsid w:val="00430A13"/>
    <w:rsid w:val="0045175E"/>
    <w:rsid w:val="004529B1"/>
    <w:rsid w:val="0045349F"/>
    <w:rsid w:val="00453AFA"/>
    <w:rsid w:val="004757C9"/>
    <w:rsid w:val="004974EA"/>
    <w:rsid w:val="004A0B61"/>
    <w:rsid w:val="004C41CA"/>
    <w:rsid w:val="004C4A81"/>
    <w:rsid w:val="004F05CB"/>
    <w:rsid w:val="00502C7D"/>
    <w:rsid w:val="005200FD"/>
    <w:rsid w:val="0052441A"/>
    <w:rsid w:val="00532411"/>
    <w:rsid w:val="0053511A"/>
    <w:rsid w:val="00543145"/>
    <w:rsid w:val="005539ED"/>
    <w:rsid w:val="005626C6"/>
    <w:rsid w:val="005746E8"/>
    <w:rsid w:val="005E27A5"/>
    <w:rsid w:val="005E47AF"/>
    <w:rsid w:val="005F49EC"/>
    <w:rsid w:val="005F6FCC"/>
    <w:rsid w:val="00603C99"/>
    <w:rsid w:val="00607AD2"/>
    <w:rsid w:val="006103D8"/>
    <w:rsid w:val="0061101D"/>
    <w:rsid w:val="00611712"/>
    <w:rsid w:val="00611B99"/>
    <w:rsid w:val="00617476"/>
    <w:rsid w:val="00617F18"/>
    <w:rsid w:val="00627FD6"/>
    <w:rsid w:val="00637D1A"/>
    <w:rsid w:val="006525A7"/>
    <w:rsid w:val="00670370"/>
    <w:rsid w:val="00674B60"/>
    <w:rsid w:val="00677168"/>
    <w:rsid w:val="006902FB"/>
    <w:rsid w:val="006967C7"/>
    <w:rsid w:val="006A040C"/>
    <w:rsid w:val="006A288B"/>
    <w:rsid w:val="006A4212"/>
    <w:rsid w:val="006C1104"/>
    <w:rsid w:val="006C119C"/>
    <w:rsid w:val="006D3922"/>
    <w:rsid w:val="006E15B9"/>
    <w:rsid w:val="006F0F3A"/>
    <w:rsid w:val="006F4D77"/>
    <w:rsid w:val="00703666"/>
    <w:rsid w:val="0073059A"/>
    <w:rsid w:val="00731BA1"/>
    <w:rsid w:val="00731C90"/>
    <w:rsid w:val="00734958"/>
    <w:rsid w:val="00736C38"/>
    <w:rsid w:val="00740C16"/>
    <w:rsid w:val="0074329C"/>
    <w:rsid w:val="00744359"/>
    <w:rsid w:val="00747F9D"/>
    <w:rsid w:val="007516E3"/>
    <w:rsid w:val="0075456A"/>
    <w:rsid w:val="00790696"/>
    <w:rsid w:val="00791E13"/>
    <w:rsid w:val="007A67C9"/>
    <w:rsid w:val="007B6384"/>
    <w:rsid w:val="007B7DE6"/>
    <w:rsid w:val="007C0E33"/>
    <w:rsid w:val="007C56FB"/>
    <w:rsid w:val="007C72DF"/>
    <w:rsid w:val="007E52CD"/>
    <w:rsid w:val="007F5AB7"/>
    <w:rsid w:val="0082406A"/>
    <w:rsid w:val="00826780"/>
    <w:rsid w:val="008331BB"/>
    <w:rsid w:val="008357F1"/>
    <w:rsid w:val="008436CB"/>
    <w:rsid w:val="00846E94"/>
    <w:rsid w:val="00865EA0"/>
    <w:rsid w:val="00886C29"/>
    <w:rsid w:val="008B53DE"/>
    <w:rsid w:val="008C1D92"/>
    <w:rsid w:val="008C3769"/>
    <w:rsid w:val="008C563B"/>
    <w:rsid w:val="008F5BCC"/>
    <w:rsid w:val="0090106F"/>
    <w:rsid w:val="0093564A"/>
    <w:rsid w:val="00936AA6"/>
    <w:rsid w:val="00941129"/>
    <w:rsid w:val="009470FD"/>
    <w:rsid w:val="009672C1"/>
    <w:rsid w:val="0097089A"/>
    <w:rsid w:val="00985DCB"/>
    <w:rsid w:val="00996F51"/>
    <w:rsid w:val="009A024C"/>
    <w:rsid w:val="009D2D18"/>
    <w:rsid w:val="009D3DEF"/>
    <w:rsid w:val="009E7C84"/>
    <w:rsid w:val="009F0DD1"/>
    <w:rsid w:val="009F587F"/>
    <w:rsid w:val="00A20AE7"/>
    <w:rsid w:val="00A3003A"/>
    <w:rsid w:val="00A31213"/>
    <w:rsid w:val="00A331EF"/>
    <w:rsid w:val="00A34643"/>
    <w:rsid w:val="00A50EFA"/>
    <w:rsid w:val="00A552C7"/>
    <w:rsid w:val="00A72F8A"/>
    <w:rsid w:val="00A75E38"/>
    <w:rsid w:val="00A87238"/>
    <w:rsid w:val="00AB55DF"/>
    <w:rsid w:val="00AC13CD"/>
    <w:rsid w:val="00AD1AD6"/>
    <w:rsid w:val="00AF1203"/>
    <w:rsid w:val="00AF2483"/>
    <w:rsid w:val="00AF29A4"/>
    <w:rsid w:val="00B011F7"/>
    <w:rsid w:val="00B26AAB"/>
    <w:rsid w:val="00B5075B"/>
    <w:rsid w:val="00B87939"/>
    <w:rsid w:val="00B9282F"/>
    <w:rsid w:val="00B94DF6"/>
    <w:rsid w:val="00BA1A40"/>
    <w:rsid w:val="00BA6DDE"/>
    <w:rsid w:val="00BC5461"/>
    <w:rsid w:val="00BD1989"/>
    <w:rsid w:val="00BD270F"/>
    <w:rsid w:val="00BD5C3D"/>
    <w:rsid w:val="00BE66E8"/>
    <w:rsid w:val="00BF4F5C"/>
    <w:rsid w:val="00C10951"/>
    <w:rsid w:val="00C2327A"/>
    <w:rsid w:val="00C30836"/>
    <w:rsid w:val="00C3504F"/>
    <w:rsid w:val="00C5236E"/>
    <w:rsid w:val="00C638D5"/>
    <w:rsid w:val="00C70059"/>
    <w:rsid w:val="00C870C8"/>
    <w:rsid w:val="00C90CB6"/>
    <w:rsid w:val="00C9151D"/>
    <w:rsid w:val="00C966E7"/>
    <w:rsid w:val="00CB0AA5"/>
    <w:rsid w:val="00CB21B6"/>
    <w:rsid w:val="00CB48CC"/>
    <w:rsid w:val="00CB7DD7"/>
    <w:rsid w:val="00CF0EC9"/>
    <w:rsid w:val="00D05541"/>
    <w:rsid w:val="00D0634A"/>
    <w:rsid w:val="00D0746D"/>
    <w:rsid w:val="00D311DA"/>
    <w:rsid w:val="00D44336"/>
    <w:rsid w:val="00D44E94"/>
    <w:rsid w:val="00D4502E"/>
    <w:rsid w:val="00D51CC5"/>
    <w:rsid w:val="00D53B1A"/>
    <w:rsid w:val="00D54137"/>
    <w:rsid w:val="00D62CB0"/>
    <w:rsid w:val="00D72FA7"/>
    <w:rsid w:val="00D754F4"/>
    <w:rsid w:val="00D86B2B"/>
    <w:rsid w:val="00D95508"/>
    <w:rsid w:val="00DB1EA0"/>
    <w:rsid w:val="00DB504F"/>
    <w:rsid w:val="00DC19F5"/>
    <w:rsid w:val="00DC6AC7"/>
    <w:rsid w:val="00DC6E15"/>
    <w:rsid w:val="00DD241A"/>
    <w:rsid w:val="00DD48B8"/>
    <w:rsid w:val="00DD74A2"/>
    <w:rsid w:val="00DE05B8"/>
    <w:rsid w:val="00DE17EE"/>
    <w:rsid w:val="00DF1E99"/>
    <w:rsid w:val="00DF28AD"/>
    <w:rsid w:val="00DF45EA"/>
    <w:rsid w:val="00DF4F13"/>
    <w:rsid w:val="00E06228"/>
    <w:rsid w:val="00E11807"/>
    <w:rsid w:val="00E31981"/>
    <w:rsid w:val="00E33168"/>
    <w:rsid w:val="00E3352E"/>
    <w:rsid w:val="00E651EB"/>
    <w:rsid w:val="00E80BEC"/>
    <w:rsid w:val="00E842BD"/>
    <w:rsid w:val="00E93969"/>
    <w:rsid w:val="00EA41B8"/>
    <w:rsid w:val="00EB14D6"/>
    <w:rsid w:val="00EB4DDD"/>
    <w:rsid w:val="00EB62C1"/>
    <w:rsid w:val="00EB6572"/>
    <w:rsid w:val="00EB66C1"/>
    <w:rsid w:val="00EC1899"/>
    <w:rsid w:val="00ED045D"/>
    <w:rsid w:val="00ED3B68"/>
    <w:rsid w:val="00ED6350"/>
    <w:rsid w:val="00EF02F7"/>
    <w:rsid w:val="00EF7D15"/>
    <w:rsid w:val="00F01AC0"/>
    <w:rsid w:val="00F01AD5"/>
    <w:rsid w:val="00F031E5"/>
    <w:rsid w:val="00F05127"/>
    <w:rsid w:val="00F052AB"/>
    <w:rsid w:val="00F152EC"/>
    <w:rsid w:val="00F16DA5"/>
    <w:rsid w:val="00F24791"/>
    <w:rsid w:val="00F25BC6"/>
    <w:rsid w:val="00F36E07"/>
    <w:rsid w:val="00F44CB4"/>
    <w:rsid w:val="00F4547E"/>
    <w:rsid w:val="00F53EA2"/>
    <w:rsid w:val="00F605F7"/>
    <w:rsid w:val="00F95FF6"/>
    <w:rsid w:val="00FC1F1E"/>
    <w:rsid w:val="00FC4F94"/>
    <w:rsid w:val="00FD2B5F"/>
    <w:rsid w:val="00FE3ED3"/>
    <w:rsid w:val="00FE694A"/>
    <w:rsid w:val="00FE6DA8"/>
    <w:rsid w:val="00FF5699"/>
    <w:rsid w:val="069E90E4"/>
    <w:rsid w:val="29D3ECC6"/>
    <w:rsid w:val="2BE62F0C"/>
    <w:rsid w:val="2DAD2798"/>
    <w:rsid w:val="37D02ABD"/>
    <w:rsid w:val="51C518AE"/>
    <w:rsid w:val="6742EA19"/>
    <w:rsid w:val="7033ACC1"/>
    <w:rsid w:val="760C70BE"/>
    <w:rsid w:val="76C8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A023A3"/>
  <w15:docId w15:val="{DE4F91E6-6CD5-E44F-8669-37A01F5D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 w:eastAsia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 w:eastAsia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hAnsiTheme="minorHAnsi" w:eastAsiaTheme="minorHAnsi" w:cstheme="minorBidi"/>
      <w:lang w:val="en-US" w:eastAsia="en-US"/>
    </w:rPr>
  </w:style>
  <w:style w:type="table" w:styleId="TableGrid">
    <w:name w:val="Table Grid"/>
    <w:basedOn w:val="TableNormal"/>
    <w:uiPriority w:val="99"/>
    <w:rsid w:val="0097089A"/>
    <w:pPr>
      <w:spacing w:after="0" w:line="240" w:lineRule="auto"/>
    </w:pPr>
    <w:rPr>
      <w:rFonts w:asciiTheme="minorHAnsi" w:hAnsiTheme="minorHAnsi" w:eastAsiaTheme="minorHAnsi" w:cstheme="minorBidi"/>
      <w:lang w:val="en-US"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styleId="ams" w:customStyle="1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styleId="UnresolvedMention2" w:customStyle="1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B504F"/>
  </w:style>
  <w:style w:type="paragraph" w:styleId="BalloonText">
    <w:name w:val="Balloon Text"/>
    <w:basedOn w:val="Normal"/>
    <w:link w:val="BalloonTextChar"/>
    <w:uiPriority w:val="99"/>
    <w:semiHidden/>
    <w:unhideWhenUsed/>
    <w:rsid w:val="00A87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87238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502C7D"/>
    <w:pPr>
      <w:spacing w:after="0" w:line="240" w:lineRule="auto"/>
    </w:pPr>
    <w:rPr>
      <w:rFonts w:asciiTheme="minorHAnsi" w:hAnsiTheme="minorHAnsi" w:eastAsia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502C7D"/>
    <w:rPr>
      <w:rFonts w:asciiTheme="minorHAnsi" w:hAnsiTheme="minorHAnsi" w:eastAsia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styleId="FootnoteReference">
    <w:name w:val="footnote reference"/>
    <w:uiPriority w:val="99"/>
    <w:semiHidden/>
    <w:unhideWhenUsed/>
    <w:rsid w:val="00502C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8" /><Relationship Type="http://schemas.openxmlformats.org/officeDocument/2006/relationships/settings" Target="settings.xml" Id="rId3" /><Relationship Type="http://schemas.openxmlformats.org/officeDocument/2006/relationships/image" Target="media/image1.emf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header" Target="header1.xml" Id="rId10" /><Relationship Type="http://schemas.openxmlformats.org/officeDocument/2006/relationships/webSettings" Target="webSettings.xml" Id="rId4" /><Relationship Type="http://schemas.openxmlformats.org/officeDocument/2006/relationships/hyperlink" Target="https://green.ubbcluj.ro/procedura-de-aplicare-a-etichetelor-odd/" TargetMode="Externa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Dana-Amalia Jucan</lastModifiedBy>
  <revision>5</revision>
  <lastPrinted>2021-12-02T07:51:00.0000000Z</lastPrinted>
  <dcterms:created xsi:type="dcterms:W3CDTF">2025-11-19T15:30:00.0000000Z</dcterms:created>
  <dcterms:modified xsi:type="dcterms:W3CDTF">2025-11-22T08:18:55.5931365Z</dcterms:modified>
</coreProperties>
</file>